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血液分析</w:t>
      </w:r>
      <w:r>
        <w:rPr>
          <w:rFonts w:hint="eastAsia" w:ascii="宋体" w:hAnsi="宋体"/>
          <w:b/>
          <w:bCs/>
          <w:kern w:val="0"/>
          <w:sz w:val="32"/>
          <w:szCs w:val="32"/>
        </w:rPr>
        <w:t>仪需求书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设备功能要求（临床应用方面）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本院此次购置的</w:t>
      </w:r>
      <w:r>
        <w:rPr>
          <w:rFonts w:hint="eastAsia" w:ascii="宋体" w:hAnsi="宋体"/>
          <w:sz w:val="28"/>
          <w:szCs w:val="28"/>
          <w:lang w:val="en-US" w:eastAsia="zh-CN"/>
        </w:rPr>
        <w:t>血液分析</w:t>
      </w:r>
      <w:r>
        <w:rPr>
          <w:rFonts w:hint="eastAsia" w:ascii="宋体" w:hAnsi="宋体"/>
          <w:sz w:val="28"/>
          <w:szCs w:val="28"/>
        </w:rPr>
        <w:t>仪主要用于</w:t>
      </w:r>
      <w:r>
        <w:rPr>
          <w:rFonts w:hint="eastAsia" w:ascii="宋体" w:hAnsi="宋体"/>
          <w:sz w:val="28"/>
          <w:szCs w:val="28"/>
          <w:lang w:val="en-US" w:eastAsia="zh-CN"/>
        </w:rPr>
        <w:t>检验科</w:t>
      </w:r>
      <w:r>
        <w:rPr>
          <w:rFonts w:hint="eastAsia" w:ascii="宋体" w:hAnsi="宋体"/>
          <w:sz w:val="28"/>
          <w:szCs w:val="28"/>
        </w:rPr>
        <w:t>。为病毒性感染、细菌性感染、白血病、放化疗、皮肤病、寄生虫感染等提供科学的</w:t>
      </w:r>
      <w:r>
        <w:rPr>
          <w:rFonts w:hint="eastAsia" w:ascii="宋体" w:hAnsi="宋体"/>
          <w:sz w:val="28"/>
          <w:szCs w:val="28"/>
          <w:lang w:val="en-US" w:eastAsia="zh-CN"/>
        </w:rPr>
        <w:t>检</w:t>
      </w:r>
      <w:r>
        <w:rPr>
          <w:rFonts w:hint="eastAsia" w:ascii="宋体" w:hAnsi="宋体"/>
          <w:sz w:val="28"/>
          <w:szCs w:val="28"/>
        </w:rPr>
        <w:t>验室依据。</w:t>
      </w:r>
      <w:r>
        <w:rPr>
          <w:rFonts w:hint="eastAsia" w:ascii="宋体" w:hAnsi="宋体"/>
          <w:sz w:val="28"/>
          <w:szCs w:val="28"/>
          <w:lang w:val="en-US" w:eastAsia="zh-CN"/>
        </w:rPr>
        <w:t>要求检测成本低、自动化程度高、</w:t>
      </w:r>
      <w:r>
        <w:rPr>
          <w:rFonts w:hint="eastAsia" w:ascii="宋体" w:hAnsi="宋体"/>
          <w:sz w:val="28"/>
          <w:szCs w:val="28"/>
        </w:rPr>
        <w:t>结果准确度高，有效降低医疗风险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2"/>
        </w:num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配置（参数）要求：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血液分析仪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Ι</w:t>
      </w:r>
    </w:p>
    <w:p>
      <w:pPr>
        <w:ind w:left="280" w:hanging="280" w:hangingChars="100"/>
        <w:rPr>
          <w:sz w:val="28"/>
          <w:szCs w:val="28"/>
          <w:highlight w:val="yellow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1、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全自动进样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；</w:t>
      </w:r>
    </w:p>
    <w:p>
      <w:pPr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/>
          <w:bCs/>
          <w:color w:val="000000"/>
          <w:sz w:val="28"/>
          <w:szCs w:val="28"/>
        </w:rPr>
        <w:t>2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可进行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五分类分析</w: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>
      <w:pPr>
        <w:rPr>
          <w:color w:val="000000"/>
          <w:sz w:val="28"/>
          <w:szCs w:val="28"/>
        </w:rPr>
      </w:pPr>
      <w:r>
        <w:rPr>
          <w:rFonts w:ascii="宋体" w:hAnsi="宋体" w:cs="宋体"/>
          <w:bCs/>
          <w:color w:val="000000"/>
          <w:sz w:val="28"/>
          <w:szCs w:val="28"/>
        </w:rPr>
        <w:t>3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带自动穿刺进样器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；</w:t>
      </w:r>
    </w:p>
    <w:p>
      <w:pPr>
        <w:pStyle w:val="2"/>
        <w:numPr>
          <w:numId w:val="0"/>
        </w:numPr>
        <w:ind w:leftChars="0"/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4、检测速度：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≥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60个/小时；</w:t>
      </w:r>
    </w:p>
    <w:p>
      <w:pPr>
        <w:pStyle w:val="2"/>
        <w:numPr>
          <w:numId w:val="0"/>
        </w:numPr>
        <w:ind w:leftChars="0"/>
        <w:rPr>
          <w:rFonts w:hint="default" w:ascii="宋体" w:hAnsi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5、具有体液检测功能（包括但不限于脑脊液、淋巴液）。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血液分析仪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Ⅱ</w:t>
      </w:r>
    </w:p>
    <w:p>
      <w:pPr>
        <w:ind w:left="280" w:hanging="280" w:hangingChars="100"/>
        <w:rPr>
          <w:sz w:val="28"/>
          <w:szCs w:val="28"/>
          <w:highlight w:val="yellow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1、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全自动进样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；</w:t>
      </w:r>
    </w:p>
    <w:p>
      <w:pPr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/>
          <w:bCs/>
          <w:color w:val="000000"/>
          <w:sz w:val="28"/>
          <w:szCs w:val="28"/>
        </w:rPr>
        <w:t>2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可进行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五分类分析</w: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>
      <w:pPr>
        <w:rPr>
          <w:color w:val="000000"/>
          <w:sz w:val="28"/>
          <w:szCs w:val="28"/>
        </w:rPr>
      </w:pPr>
      <w:r>
        <w:rPr>
          <w:rFonts w:ascii="宋体" w:hAnsi="宋体" w:cs="宋体"/>
          <w:bCs/>
          <w:color w:val="000000"/>
          <w:sz w:val="28"/>
          <w:szCs w:val="28"/>
        </w:rPr>
        <w:t>3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带自动穿刺进样器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；</w:t>
      </w:r>
    </w:p>
    <w:p>
      <w:pP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4、检测速度：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≥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60个/小时。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三、商务要求</w:t>
      </w:r>
    </w:p>
    <w:p>
      <w:pPr>
        <w:tabs>
          <w:tab w:val="left" w:pos="993"/>
          <w:tab w:val="left" w:pos="1134"/>
          <w:tab w:val="left" w:pos="1418"/>
        </w:tabs>
        <w:snapToGrid w:val="0"/>
        <w:spacing w:line="360" w:lineRule="auto"/>
        <w:ind w:firstLine="560" w:firstLineChars="200"/>
        <w:jc w:val="left"/>
        <w:rPr>
          <w:szCs w:val="28"/>
        </w:rPr>
      </w:pPr>
      <w:r>
        <w:rPr>
          <w:rFonts w:hint="eastAsia"/>
          <w:sz w:val="28"/>
          <w:szCs w:val="28"/>
        </w:rPr>
        <w:t>保修期不少于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CC3AE6"/>
    <w:multiLevelType w:val="singleLevel"/>
    <w:tmpl w:val="30CC3A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ViYTEwYjBlMjYwMGZhOGQzNzg3ZGY5NGUwN2YifQ=="/>
  </w:docVars>
  <w:rsids>
    <w:rsidRoot w:val="00CF2D34"/>
    <w:rsid w:val="002A41B1"/>
    <w:rsid w:val="004F6854"/>
    <w:rsid w:val="00AE46AA"/>
    <w:rsid w:val="00BA3F6D"/>
    <w:rsid w:val="00CF2D34"/>
    <w:rsid w:val="016F0A91"/>
    <w:rsid w:val="08EE4992"/>
    <w:rsid w:val="0A8D3D36"/>
    <w:rsid w:val="0BEB51B8"/>
    <w:rsid w:val="0FF25E74"/>
    <w:rsid w:val="10667503"/>
    <w:rsid w:val="10BC352C"/>
    <w:rsid w:val="17EE4066"/>
    <w:rsid w:val="1901601B"/>
    <w:rsid w:val="19265A82"/>
    <w:rsid w:val="1D33685F"/>
    <w:rsid w:val="1E075E82"/>
    <w:rsid w:val="1FB276F5"/>
    <w:rsid w:val="1FE67D19"/>
    <w:rsid w:val="257D4C7B"/>
    <w:rsid w:val="266D4CF0"/>
    <w:rsid w:val="277420AE"/>
    <w:rsid w:val="27F84A8D"/>
    <w:rsid w:val="2A0140CD"/>
    <w:rsid w:val="2A922F77"/>
    <w:rsid w:val="2B807273"/>
    <w:rsid w:val="2E373AE6"/>
    <w:rsid w:val="2E8E7EF9"/>
    <w:rsid w:val="2E905A1F"/>
    <w:rsid w:val="306F78B6"/>
    <w:rsid w:val="31085D41"/>
    <w:rsid w:val="32F10A57"/>
    <w:rsid w:val="34FD0E69"/>
    <w:rsid w:val="37E94756"/>
    <w:rsid w:val="3B225C51"/>
    <w:rsid w:val="3B7B35B3"/>
    <w:rsid w:val="3E9D0E75"/>
    <w:rsid w:val="3FA155AD"/>
    <w:rsid w:val="48A26623"/>
    <w:rsid w:val="543C792C"/>
    <w:rsid w:val="54E01871"/>
    <w:rsid w:val="57FD5624"/>
    <w:rsid w:val="5E203E1A"/>
    <w:rsid w:val="618741B1"/>
    <w:rsid w:val="62F92E8C"/>
    <w:rsid w:val="6C642632"/>
    <w:rsid w:val="734E2D80"/>
    <w:rsid w:val="73C5770C"/>
    <w:rsid w:val="74EB6AD9"/>
    <w:rsid w:val="758111EB"/>
    <w:rsid w:val="75BF1D13"/>
    <w:rsid w:val="76617A68"/>
    <w:rsid w:val="76766876"/>
    <w:rsid w:val="7A5B64AE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sz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268</Characters>
  <Lines>1</Lines>
  <Paragraphs>1</Paragraphs>
  <TotalTime>5</TotalTime>
  <ScaleCrop>false</ScaleCrop>
  <LinksUpToDate>false</LinksUpToDate>
  <CharactersWithSpaces>268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2022-05-06T02:16:00Z</dcterms:created>
  <dc:creator>江</dc:creator>
  <cp:lastModifiedBy>Administrator</cp:lastModifiedBy>
  <dcterms:modified xsi:type="dcterms:W3CDTF">2022-06-09T00:06:51Z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4112B8006F4C4CA7BA0C41D8DBC640CF</vt:lpwstr>
  </property>
</Properties>
</file>