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 xml:space="preserve">                消化内镜专用电刀（氩气高频电刀）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一、设备功能要求（临床应用方面）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pStyle w:val="16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适用于在内镜治疗，特别是在早期肿瘤病变的根治及切割精度要求高的治疗。</w:t>
      </w:r>
    </w:p>
    <w:p>
      <w:pPr>
        <w:pStyle w:val="16"/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配置（参数）要求：</w:t>
      </w:r>
    </w:p>
    <w:p>
      <w:pPr>
        <w:pStyle w:val="16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1、集切割、凝血、氩气技术于一体；</w:t>
      </w:r>
    </w:p>
    <w:p>
      <w:pPr>
        <w:pStyle w:val="1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2、具备电切、单、双极电凝功能；</w:t>
      </w:r>
    </w:p>
    <w:p>
      <w:pPr>
        <w:pStyle w:val="16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3、具有内镜电切功能；</w:t>
      </w:r>
    </w:p>
    <w:p>
      <w:pP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4、切割精度高</w:t>
      </w:r>
      <w:r>
        <w:rPr>
          <w:rFonts w:hint="eastAsia" w:cs="Times New Roman"/>
          <w:kern w:val="2"/>
          <w:sz w:val="28"/>
          <w:szCs w:val="22"/>
          <w:lang w:val="en-US" w:eastAsia="zh-CN" w:bidi="ar-SA"/>
        </w:rPr>
        <w:t>。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三、商务要求</w:t>
      </w:r>
    </w:p>
    <w:p>
      <w:pPr>
        <w:tabs>
          <w:tab w:val="left" w:pos="993"/>
          <w:tab w:val="left" w:pos="1134"/>
          <w:tab w:val="left" w:pos="1418"/>
        </w:tabs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含安装服务；</w:t>
      </w:r>
    </w:p>
    <w:p>
      <w:pPr>
        <w:ind w:firstLine="560" w:firstLineChars="200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</w:rPr>
        <w:t>保修期不少于一年。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A321C"/>
    <w:multiLevelType w:val="singleLevel"/>
    <w:tmpl w:val="A98A32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ViYTEwYjBlMjYwMGZhOGQzNzg3ZGY5NGUwN2YifQ=="/>
  </w:docVars>
  <w:rsids>
    <w:rsidRoot w:val="00513D22"/>
    <w:rsid w:val="00010428"/>
    <w:rsid w:val="00041A5E"/>
    <w:rsid w:val="000531B7"/>
    <w:rsid w:val="00073692"/>
    <w:rsid w:val="000770BA"/>
    <w:rsid w:val="0008393A"/>
    <w:rsid w:val="000E2CFA"/>
    <w:rsid w:val="00163331"/>
    <w:rsid w:val="001B0838"/>
    <w:rsid w:val="001D5782"/>
    <w:rsid w:val="00203374"/>
    <w:rsid w:val="002D42A9"/>
    <w:rsid w:val="002F2851"/>
    <w:rsid w:val="00383AE8"/>
    <w:rsid w:val="003B567E"/>
    <w:rsid w:val="003F5204"/>
    <w:rsid w:val="00410620"/>
    <w:rsid w:val="00432CC9"/>
    <w:rsid w:val="004647AD"/>
    <w:rsid w:val="00474964"/>
    <w:rsid w:val="00482568"/>
    <w:rsid w:val="00486714"/>
    <w:rsid w:val="00495A95"/>
    <w:rsid w:val="004B36D3"/>
    <w:rsid w:val="004D14C5"/>
    <w:rsid w:val="00513D22"/>
    <w:rsid w:val="00593FA0"/>
    <w:rsid w:val="005C500B"/>
    <w:rsid w:val="005D28CC"/>
    <w:rsid w:val="005D5F19"/>
    <w:rsid w:val="006140F3"/>
    <w:rsid w:val="00661CD7"/>
    <w:rsid w:val="00675C7B"/>
    <w:rsid w:val="00726A66"/>
    <w:rsid w:val="00760D07"/>
    <w:rsid w:val="007C2B80"/>
    <w:rsid w:val="007C782D"/>
    <w:rsid w:val="00831882"/>
    <w:rsid w:val="008C0F18"/>
    <w:rsid w:val="00923C4D"/>
    <w:rsid w:val="00973356"/>
    <w:rsid w:val="0098254F"/>
    <w:rsid w:val="009F517B"/>
    <w:rsid w:val="00A74677"/>
    <w:rsid w:val="00A963AB"/>
    <w:rsid w:val="00AD0916"/>
    <w:rsid w:val="00B33131"/>
    <w:rsid w:val="00B71055"/>
    <w:rsid w:val="00BC76FF"/>
    <w:rsid w:val="00C07D42"/>
    <w:rsid w:val="00C15E08"/>
    <w:rsid w:val="00C9340B"/>
    <w:rsid w:val="00CB07C1"/>
    <w:rsid w:val="00D30DC0"/>
    <w:rsid w:val="00DC4E50"/>
    <w:rsid w:val="00E345C6"/>
    <w:rsid w:val="00ED2302"/>
    <w:rsid w:val="00EF7B89"/>
    <w:rsid w:val="00F13699"/>
    <w:rsid w:val="00F513AB"/>
    <w:rsid w:val="00F70922"/>
    <w:rsid w:val="00F867F6"/>
    <w:rsid w:val="00FF2DD0"/>
    <w:rsid w:val="01967F28"/>
    <w:rsid w:val="02C80459"/>
    <w:rsid w:val="02EB3E5D"/>
    <w:rsid w:val="02ED7EC0"/>
    <w:rsid w:val="0791672B"/>
    <w:rsid w:val="082B0002"/>
    <w:rsid w:val="083A7D18"/>
    <w:rsid w:val="0870443C"/>
    <w:rsid w:val="087E7845"/>
    <w:rsid w:val="09E216CB"/>
    <w:rsid w:val="0ABD0ABF"/>
    <w:rsid w:val="0B4C689D"/>
    <w:rsid w:val="0B9F2CFD"/>
    <w:rsid w:val="0C2311EF"/>
    <w:rsid w:val="0CE42A28"/>
    <w:rsid w:val="0D776D75"/>
    <w:rsid w:val="10E87F18"/>
    <w:rsid w:val="11160F29"/>
    <w:rsid w:val="12E0534B"/>
    <w:rsid w:val="141030F0"/>
    <w:rsid w:val="14537D9F"/>
    <w:rsid w:val="146E17D2"/>
    <w:rsid w:val="15F66544"/>
    <w:rsid w:val="17915BF9"/>
    <w:rsid w:val="17B52C20"/>
    <w:rsid w:val="184B6EC8"/>
    <w:rsid w:val="18CD17DE"/>
    <w:rsid w:val="1997072D"/>
    <w:rsid w:val="1B9C202B"/>
    <w:rsid w:val="1BE24D22"/>
    <w:rsid w:val="1C4E3170"/>
    <w:rsid w:val="1C5B13F8"/>
    <w:rsid w:val="1CAE2016"/>
    <w:rsid w:val="1CF4076D"/>
    <w:rsid w:val="1D0C64DC"/>
    <w:rsid w:val="1FE83A91"/>
    <w:rsid w:val="20A02309"/>
    <w:rsid w:val="226338A3"/>
    <w:rsid w:val="2378368C"/>
    <w:rsid w:val="25076FDE"/>
    <w:rsid w:val="2593688F"/>
    <w:rsid w:val="26B86A8B"/>
    <w:rsid w:val="27437285"/>
    <w:rsid w:val="2865366B"/>
    <w:rsid w:val="28FB65E3"/>
    <w:rsid w:val="297D524A"/>
    <w:rsid w:val="2A790E29"/>
    <w:rsid w:val="2D0F2694"/>
    <w:rsid w:val="2D1A6DB6"/>
    <w:rsid w:val="2D523BCC"/>
    <w:rsid w:val="2E8B0409"/>
    <w:rsid w:val="3152520E"/>
    <w:rsid w:val="32283FD8"/>
    <w:rsid w:val="32EA3B13"/>
    <w:rsid w:val="33402CD7"/>
    <w:rsid w:val="351D20AA"/>
    <w:rsid w:val="3524476C"/>
    <w:rsid w:val="355438B0"/>
    <w:rsid w:val="35ED2F41"/>
    <w:rsid w:val="36657792"/>
    <w:rsid w:val="37922808"/>
    <w:rsid w:val="38EB7C96"/>
    <w:rsid w:val="3A766700"/>
    <w:rsid w:val="3B5E6B09"/>
    <w:rsid w:val="3B6825D9"/>
    <w:rsid w:val="3C3E1CE7"/>
    <w:rsid w:val="3CB37786"/>
    <w:rsid w:val="3CB5475E"/>
    <w:rsid w:val="3D617A7E"/>
    <w:rsid w:val="3D9F6BDE"/>
    <w:rsid w:val="3F3D38B8"/>
    <w:rsid w:val="3F4A0AC1"/>
    <w:rsid w:val="42FF269B"/>
    <w:rsid w:val="444B6FBB"/>
    <w:rsid w:val="45F8041F"/>
    <w:rsid w:val="478972AF"/>
    <w:rsid w:val="48FB18F0"/>
    <w:rsid w:val="496833C9"/>
    <w:rsid w:val="4A495AFA"/>
    <w:rsid w:val="4A8D52CE"/>
    <w:rsid w:val="4CEB2F8B"/>
    <w:rsid w:val="4D671BE9"/>
    <w:rsid w:val="4F6208BA"/>
    <w:rsid w:val="4FE82126"/>
    <w:rsid w:val="50243ABD"/>
    <w:rsid w:val="507601F4"/>
    <w:rsid w:val="514E25A2"/>
    <w:rsid w:val="51F804A3"/>
    <w:rsid w:val="5298054D"/>
    <w:rsid w:val="5307212B"/>
    <w:rsid w:val="5663149F"/>
    <w:rsid w:val="56E562A5"/>
    <w:rsid w:val="575D0090"/>
    <w:rsid w:val="579A3366"/>
    <w:rsid w:val="57ED6892"/>
    <w:rsid w:val="5816675F"/>
    <w:rsid w:val="587F072F"/>
    <w:rsid w:val="5949428D"/>
    <w:rsid w:val="5B97302A"/>
    <w:rsid w:val="5BC72CAF"/>
    <w:rsid w:val="5CD05219"/>
    <w:rsid w:val="5E435D5B"/>
    <w:rsid w:val="5E6E6D52"/>
    <w:rsid w:val="5F6168ED"/>
    <w:rsid w:val="5FA0600B"/>
    <w:rsid w:val="6061198A"/>
    <w:rsid w:val="62E25B42"/>
    <w:rsid w:val="63870498"/>
    <w:rsid w:val="63D77671"/>
    <w:rsid w:val="64D67FEA"/>
    <w:rsid w:val="665C7823"/>
    <w:rsid w:val="67533BDD"/>
    <w:rsid w:val="676B07FC"/>
    <w:rsid w:val="6AB5270C"/>
    <w:rsid w:val="6C8A13A0"/>
    <w:rsid w:val="6E467D92"/>
    <w:rsid w:val="6EC37AE6"/>
    <w:rsid w:val="6F156053"/>
    <w:rsid w:val="6FEF00DC"/>
    <w:rsid w:val="7060706E"/>
    <w:rsid w:val="70694814"/>
    <w:rsid w:val="726E11A1"/>
    <w:rsid w:val="74B310ED"/>
    <w:rsid w:val="752C471D"/>
    <w:rsid w:val="755D74B7"/>
    <w:rsid w:val="76BE1FCB"/>
    <w:rsid w:val="78715547"/>
    <w:rsid w:val="787C57CC"/>
    <w:rsid w:val="7A54599D"/>
    <w:rsid w:val="7BBA723A"/>
    <w:rsid w:val="7CEA3F0F"/>
    <w:rsid w:val="7CFC41CF"/>
    <w:rsid w:val="7E076FFA"/>
    <w:rsid w:val="7E870F46"/>
    <w:rsid w:val="7EFE0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360" w:lineRule="auto"/>
      <w:jc w:val="center"/>
      <w:outlineLvl w:val="0"/>
    </w:pPr>
    <w:rPr>
      <w:rFonts w:eastAsia="黑体"/>
      <w:b/>
      <w:bCs/>
      <w:kern w:val="44"/>
      <w:sz w:val="30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1"/>
    <w:qFormat/>
    <w:uiPriority w:val="0"/>
    <w:pPr>
      <w:spacing w:line="500" w:lineRule="exact"/>
      <w:jc w:val="left"/>
    </w:pPr>
    <w:rPr>
      <w:rFonts w:ascii="宋体" w:hAnsi="宋体"/>
      <w:color w:val="000000"/>
      <w:sz w:val="24"/>
    </w:rPr>
  </w:style>
  <w:style w:type="paragraph" w:styleId="4">
    <w:name w:val="Body Text Indent"/>
    <w:basedOn w:val="1"/>
    <w:qFormat/>
    <w:uiPriority w:val="0"/>
    <w:pPr>
      <w:ind w:left="2160"/>
    </w:pPr>
    <w:rPr>
      <w:lang w:eastAsia="zh-C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120" w:line="240" w:lineRule="auto"/>
      <w:ind w:left="420" w:leftChars="200"/>
    </w:pPr>
    <w:rPr>
      <w:rFonts w:ascii="Times New Roman" w:hAnsi="Times New Roman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3 Char"/>
    <w:link w:val="3"/>
    <w:qFormat/>
    <w:uiPriority w:val="0"/>
    <w:rPr>
      <w:rFonts w:ascii="宋体" w:hAnsi="宋体" w:cs="Times New Roman"/>
      <w:color w:val="000000"/>
      <w:kern w:val="2"/>
      <w:sz w:val="24"/>
      <w:szCs w:val="22"/>
    </w:rPr>
  </w:style>
  <w:style w:type="character" w:customStyle="1" w:styleId="12">
    <w:name w:val="Footer Char"/>
    <w:link w:val="5"/>
    <w:semiHidden/>
    <w:qFormat/>
    <w:uiPriority w:val="99"/>
    <w:rPr>
      <w:sz w:val="18"/>
      <w:szCs w:val="18"/>
    </w:rPr>
  </w:style>
  <w:style w:type="character" w:customStyle="1" w:styleId="13">
    <w:name w:val="Header Char"/>
    <w:link w:val="6"/>
    <w:semiHidden/>
    <w:qFormat/>
    <w:uiPriority w:val="99"/>
    <w:rPr>
      <w:sz w:val="18"/>
      <w:szCs w:val="18"/>
    </w:rPr>
  </w:style>
  <w:style w:type="paragraph" w:customStyle="1" w:styleId="14">
    <w:name w:val="样式3"/>
    <w:basedOn w:val="1"/>
    <w:qFormat/>
    <w:uiPriority w:val="0"/>
    <w:pPr>
      <w:spacing w:line="0" w:lineRule="atLeast"/>
      <w:outlineLvl w:val="0"/>
    </w:pPr>
    <w:rPr>
      <w:rFonts w:ascii="宋体" w:hAnsi="Courier New"/>
      <w:sz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正"/>
    <w:basedOn w:val="1"/>
    <w:qFormat/>
    <w:uiPriority w:val="0"/>
    <w:pPr>
      <w:spacing w:line="560" w:lineRule="exact"/>
      <w:ind w:firstLine="561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3</Lines>
  <Paragraphs>1</Paragraphs>
  <TotalTime>13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2021-01-07T09:18:00Z</dcterms:created>
  <dc:creator>z003cjec</dc:creator>
  <cp:lastModifiedBy>Administrator</cp:lastModifiedBy>
  <cp:lastPrinted>2022-06-11T03:44:00Z</cp:lastPrinted>
  <dcterms:modified xsi:type="dcterms:W3CDTF">2023-11-20T08:17:35Z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F74BF4282C224E4A92C9B447ACAEFCAC</vt:lpwstr>
  </property>
</Properties>
</file>