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F6" w:rsidRDefault="007F51F6" w:rsidP="007F51F6">
      <w:pPr>
        <w:pStyle w:val="1"/>
        <w:numPr>
          <w:ilvl w:val="0"/>
          <w:numId w:val="0"/>
        </w:numPr>
        <w:jc w:val="center"/>
        <w:rPr>
          <w:rFonts w:hint="eastAsia"/>
          <w:bCs w:val="0"/>
          <w:kern w:val="2"/>
          <w:sz w:val="44"/>
          <w:szCs w:val="44"/>
        </w:rPr>
      </w:pPr>
      <w:r w:rsidRPr="007F51F6">
        <w:rPr>
          <w:rFonts w:hint="eastAsia"/>
          <w:bCs w:val="0"/>
          <w:kern w:val="2"/>
          <w:sz w:val="44"/>
          <w:szCs w:val="44"/>
        </w:rPr>
        <w:t>产品功能模块需求表</w:t>
      </w:r>
    </w:p>
    <w:p w:rsidR="007F51F6" w:rsidRPr="007F51F6" w:rsidRDefault="007F51F6" w:rsidP="007F51F6">
      <w:pPr>
        <w:rPr>
          <w:rFonts w:hint="eastAsia"/>
        </w:rPr>
      </w:pPr>
    </w:p>
    <w:p w:rsidR="0053503F" w:rsidRDefault="00B85276" w:rsidP="0053503F">
      <w:pPr>
        <w:pStyle w:val="1"/>
        <w:tabs>
          <w:tab w:val="left" w:pos="420"/>
        </w:tabs>
      </w:pPr>
      <w:r>
        <w:rPr>
          <w:rFonts w:hint="eastAsia"/>
        </w:rPr>
        <w:t>技术</w:t>
      </w:r>
      <w:r w:rsidR="0053503F">
        <w:t>要求</w:t>
      </w:r>
    </w:p>
    <w:p w:rsidR="0053503F" w:rsidRPr="003E100F" w:rsidRDefault="0053503F" w:rsidP="00AB2CD5">
      <w:pPr>
        <w:pStyle w:val="2"/>
      </w:pPr>
      <w:r w:rsidRPr="003E100F">
        <w:t>技术架构</w:t>
      </w:r>
    </w:p>
    <w:p w:rsidR="006143B8" w:rsidRPr="006143B8" w:rsidRDefault="006143B8" w:rsidP="006143B8">
      <w:pPr>
        <w:spacing w:line="360" w:lineRule="auto"/>
        <w:ind w:firstLineChars="177" w:firstLine="425"/>
        <w:rPr>
          <w:rFonts w:ascii="宋体" w:eastAsia="宋体" w:hAnsi="宋体" w:cs="宋体"/>
          <w:sz w:val="24"/>
          <w:szCs w:val="24"/>
        </w:rPr>
      </w:pPr>
      <w:r w:rsidRPr="006143B8">
        <w:rPr>
          <w:rFonts w:ascii="宋体" w:eastAsia="宋体" w:hAnsi="宋体" w:cs="宋体" w:hint="eastAsia"/>
          <w:sz w:val="24"/>
          <w:szCs w:val="24"/>
        </w:rPr>
        <w:t>（</w:t>
      </w:r>
      <w:r w:rsidRPr="006143B8">
        <w:rPr>
          <w:rFonts w:ascii="宋体" w:eastAsia="宋体" w:hAnsi="宋体" w:cs="宋体"/>
          <w:sz w:val="24"/>
          <w:szCs w:val="24"/>
        </w:rPr>
        <w:t>1）</w:t>
      </w:r>
      <w:r w:rsidRPr="006143B8">
        <w:rPr>
          <w:rFonts w:ascii="宋体" w:eastAsia="宋体" w:hAnsi="宋体" w:cs="宋体"/>
          <w:sz w:val="24"/>
          <w:szCs w:val="24"/>
        </w:rPr>
        <w:tab/>
        <w:t>在技术上，采用先进技术架构技术优先考虑，支持主流的数据库。</w:t>
      </w:r>
    </w:p>
    <w:p w:rsidR="006143B8" w:rsidRPr="006143B8" w:rsidRDefault="006143B8" w:rsidP="006143B8">
      <w:pPr>
        <w:spacing w:line="360" w:lineRule="auto"/>
        <w:ind w:firstLineChars="177" w:firstLine="425"/>
        <w:rPr>
          <w:rFonts w:ascii="宋体" w:eastAsia="宋体" w:hAnsi="宋体" w:cs="宋体"/>
          <w:sz w:val="24"/>
          <w:szCs w:val="24"/>
        </w:rPr>
      </w:pPr>
      <w:r w:rsidRPr="006143B8">
        <w:rPr>
          <w:rFonts w:ascii="宋体" w:eastAsia="宋体" w:hAnsi="宋体" w:cs="宋体" w:hint="eastAsia"/>
          <w:sz w:val="24"/>
          <w:szCs w:val="24"/>
        </w:rPr>
        <w:t>（</w:t>
      </w:r>
      <w:r w:rsidRPr="006143B8">
        <w:rPr>
          <w:rFonts w:ascii="宋体" w:eastAsia="宋体" w:hAnsi="宋体" w:cs="宋体"/>
          <w:sz w:val="24"/>
          <w:szCs w:val="24"/>
        </w:rPr>
        <w:t>2）</w:t>
      </w:r>
      <w:r w:rsidRPr="006143B8">
        <w:rPr>
          <w:rFonts w:ascii="宋体" w:eastAsia="宋体" w:hAnsi="宋体" w:cs="宋体"/>
          <w:sz w:val="24"/>
          <w:szCs w:val="24"/>
        </w:rPr>
        <w:tab/>
        <w:t>办公系统采用B/S方式处理数据，并能够在医院工作环境下稳定运行。</w:t>
      </w:r>
    </w:p>
    <w:p w:rsidR="006143B8" w:rsidRPr="006143B8" w:rsidRDefault="006143B8" w:rsidP="006143B8">
      <w:pPr>
        <w:spacing w:line="360" w:lineRule="auto"/>
        <w:ind w:firstLineChars="177" w:firstLine="425"/>
        <w:rPr>
          <w:rFonts w:ascii="宋体" w:eastAsia="宋体" w:hAnsi="宋体" w:cs="宋体"/>
          <w:sz w:val="24"/>
          <w:szCs w:val="24"/>
        </w:rPr>
      </w:pPr>
      <w:r w:rsidRPr="006143B8">
        <w:rPr>
          <w:rFonts w:ascii="宋体" w:eastAsia="宋体" w:hAnsi="宋体" w:cs="宋体" w:hint="eastAsia"/>
          <w:sz w:val="24"/>
          <w:szCs w:val="24"/>
        </w:rPr>
        <w:t>（</w:t>
      </w:r>
      <w:r w:rsidRPr="006143B8">
        <w:rPr>
          <w:rFonts w:ascii="宋体" w:eastAsia="宋体" w:hAnsi="宋体" w:cs="宋体"/>
          <w:sz w:val="24"/>
          <w:szCs w:val="24"/>
        </w:rPr>
        <w:t>3）</w:t>
      </w:r>
      <w:r w:rsidRPr="006143B8">
        <w:rPr>
          <w:rFonts w:ascii="宋体" w:eastAsia="宋体" w:hAnsi="宋体" w:cs="宋体"/>
          <w:sz w:val="24"/>
          <w:szCs w:val="24"/>
        </w:rPr>
        <w:tab/>
        <w:t>基于先进主流技术开发，支持Edge、Chrome、Firefox、QQ浏览器、360浏览器等主流浏览器。</w:t>
      </w:r>
    </w:p>
    <w:p w:rsidR="00B94B30" w:rsidRPr="006143B8" w:rsidRDefault="006143B8" w:rsidP="006143B8">
      <w:pPr>
        <w:spacing w:line="360" w:lineRule="auto"/>
        <w:ind w:firstLineChars="177" w:firstLine="425"/>
        <w:rPr>
          <w:rFonts w:ascii="宋体" w:eastAsia="宋体" w:hAnsi="宋体" w:cs="宋体"/>
          <w:sz w:val="24"/>
          <w:szCs w:val="24"/>
        </w:rPr>
      </w:pPr>
      <w:r w:rsidRPr="006143B8">
        <w:rPr>
          <w:rFonts w:ascii="宋体" w:eastAsia="宋体" w:hAnsi="宋体" w:cs="宋体" w:hint="eastAsia"/>
          <w:sz w:val="24"/>
          <w:szCs w:val="24"/>
        </w:rPr>
        <w:t>（</w:t>
      </w:r>
      <w:r w:rsidRPr="006143B8">
        <w:rPr>
          <w:rFonts w:ascii="宋体" w:eastAsia="宋体" w:hAnsi="宋体" w:cs="宋体"/>
          <w:sz w:val="24"/>
          <w:szCs w:val="24"/>
        </w:rPr>
        <w:t>4）</w:t>
      </w:r>
      <w:r w:rsidRPr="006143B8">
        <w:rPr>
          <w:rFonts w:ascii="宋体" w:eastAsia="宋体" w:hAnsi="宋体" w:cs="宋体"/>
          <w:sz w:val="24"/>
          <w:szCs w:val="24"/>
        </w:rPr>
        <w:tab/>
        <w:t>在高并发环境下，需支持负载均衡部署方式，提升整体业务能力。</w:t>
      </w:r>
    </w:p>
    <w:p w:rsidR="0053503F" w:rsidRPr="003E100F" w:rsidRDefault="0053503F" w:rsidP="00AB2CD5">
      <w:pPr>
        <w:pStyle w:val="2"/>
      </w:pPr>
      <w:r w:rsidRPr="003E100F">
        <w:t>系统安全保障</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1）安全体系兼容性：能够和目前主流、标准的安全技术和产品兼容，都得到全面支持；</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2）登录安全：可支持多种登录方式，并做详细说明；</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3）支持国密加密方式；</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4）传输安全性：可支持SSL传输协议；</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5）支持xss过滤攻击、防止sql注入等安全策略设置；</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6）支持文件上传大小、格式的限制。</w:t>
      </w:r>
    </w:p>
    <w:p w:rsidR="0053503F" w:rsidRPr="003E100F" w:rsidRDefault="0053503F" w:rsidP="00AB2CD5">
      <w:pPr>
        <w:pStyle w:val="2"/>
      </w:pPr>
      <w:r w:rsidRPr="003E100F">
        <w:t>权限管理</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1）需支持三员分立管理，系统可以设置三个不同的管理员（系统管理员、安全保密员、安全审计员），分别对应不同的管理工作。</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2）可配置角色及角色组成员对应的系统权限；</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3）可以将需要管理的模块权限分配给分权管理员，相应人员可以通过管</w:t>
      </w:r>
      <w:r w:rsidRPr="003E100F">
        <w:rPr>
          <w:sz w:val="24"/>
          <w:szCs w:val="24"/>
        </w:rPr>
        <w:lastRenderedPageBreak/>
        <w:t>理员账号维护各自模块信息；</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4）对于平台内的应用均可以提供分权设定；</w:t>
      </w:r>
    </w:p>
    <w:p w:rsidR="0053503F" w:rsidRPr="003E100F" w:rsidRDefault="0053503F" w:rsidP="00AB2CD5">
      <w:pPr>
        <w:pStyle w:val="2"/>
      </w:pPr>
      <w:r w:rsidRPr="003E100F">
        <w:t>日志管理</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1）提供系统日志详细记录系统故障信息；</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2）提供登录日志记录登录用户的姓名、时间、IP地址等信息；</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3）提供操作日志动态的记录用户的操作行为信息；</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4）提供附件日志记录用户对系统各模块附件的新增、删除、编辑等。</w:t>
      </w:r>
    </w:p>
    <w:p w:rsidR="0053503F" w:rsidRDefault="00FB147D" w:rsidP="00EE3CD3">
      <w:pPr>
        <w:pStyle w:val="1"/>
      </w:pPr>
      <w:r>
        <w:rPr>
          <w:rFonts w:hint="eastAsia"/>
        </w:rPr>
        <w:t>协同办公</w:t>
      </w:r>
      <w:r w:rsidR="00EE3CD3">
        <w:rPr>
          <w:rFonts w:hint="eastAsia"/>
        </w:rPr>
        <w:t>需求</w:t>
      </w:r>
    </w:p>
    <w:p w:rsidR="0053503F" w:rsidRPr="003E100F" w:rsidRDefault="0053503F" w:rsidP="008D0FBA">
      <w:pPr>
        <w:pStyle w:val="2"/>
      </w:pPr>
      <w:r w:rsidRPr="003E100F">
        <w:t>门户管理</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1）可定义个人办公门户，根据需求把个人相关的各种工作信息栏目、传阅、流程、日程、任务等多种办公模块在个人办公门户上展示。</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2）可按角色或科室定义门户类型，如医院门户、科室门户、专题门户等；可根据门户内容设置相应的人员访问权限。</w:t>
      </w:r>
    </w:p>
    <w:p w:rsidR="0053503F" w:rsidRPr="003E100F" w:rsidRDefault="0053503F" w:rsidP="00500E51">
      <w:pPr>
        <w:pStyle w:val="153"/>
        <w:numPr>
          <w:ilvl w:val="0"/>
          <w:numId w:val="6"/>
        </w:numPr>
        <w:spacing w:line="360" w:lineRule="auto"/>
        <w:ind w:firstLineChars="0"/>
        <w:rPr>
          <w:sz w:val="24"/>
          <w:szCs w:val="24"/>
        </w:rPr>
      </w:pPr>
      <w:r w:rsidRPr="003E100F">
        <w:rPr>
          <w:sz w:val="24"/>
          <w:szCs w:val="24"/>
        </w:rPr>
        <w:t>支持栏目、布局、名称等个性化配置。</w:t>
      </w:r>
    </w:p>
    <w:p w:rsidR="005602B6" w:rsidRPr="005602B6" w:rsidRDefault="0053503F" w:rsidP="005602B6">
      <w:pPr>
        <w:spacing w:line="360" w:lineRule="auto"/>
        <w:ind w:firstLineChars="200" w:firstLine="480"/>
        <w:rPr>
          <w:rFonts w:ascii="宋体" w:eastAsia="宋体" w:hAnsi="宋体" w:cs="宋体"/>
          <w:sz w:val="24"/>
          <w:szCs w:val="24"/>
          <w:u w:color="000000"/>
        </w:rPr>
      </w:pPr>
      <w:r w:rsidRPr="005602B6">
        <w:rPr>
          <w:rFonts w:hint="eastAsia"/>
          <w:sz w:val="24"/>
          <w:szCs w:val="24"/>
        </w:rPr>
        <w:t>（</w:t>
      </w:r>
      <w:r w:rsidRPr="005602B6">
        <w:rPr>
          <w:sz w:val="24"/>
          <w:szCs w:val="24"/>
        </w:rPr>
        <w:t>4）</w:t>
      </w:r>
      <w:r w:rsidR="005602B6" w:rsidRPr="005602B6">
        <w:rPr>
          <w:rFonts w:ascii="宋体" w:eastAsia="宋体" w:hAnsi="宋体" w:cs="宋体" w:hint="eastAsia"/>
          <w:b/>
          <w:color w:val="0D0D0D"/>
          <w:kern w:val="0"/>
          <w:sz w:val="24"/>
          <w:szCs w:val="24"/>
          <w:u w:color="000000"/>
        </w:rPr>
        <w:t>▲</w:t>
      </w:r>
      <w:r w:rsidR="005602B6" w:rsidRPr="005602B6">
        <w:rPr>
          <w:rFonts w:ascii="宋体" w:eastAsia="宋体" w:hAnsi="宋体" w:cs="宋体" w:hint="eastAsia"/>
          <w:sz w:val="24"/>
          <w:szCs w:val="24"/>
          <w:u w:color="000000"/>
        </w:rPr>
        <w:t>在门户栏目发布信息，发布内容包含：标题、发布部门、发布频道、栏目、首页显示期限、发布时间、推送到其他栏目、信息封面、信息内容、相关附件、可设置紧急、重要、附件仅在线查看、发送提醒、短信提醒、关联问卷调查等。可以设定统一的信息发布流程，相关信息发布审批通过后，自动发布</w:t>
      </w:r>
      <w:r w:rsidR="005602B6" w:rsidRPr="005602B6">
        <w:rPr>
          <w:rFonts w:ascii="宋体" w:eastAsia="宋体" w:hAnsi="宋体" w:cs="宋体"/>
          <w:sz w:val="24"/>
          <w:szCs w:val="24"/>
          <w:u w:color="000000"/>
        </w:rPr>
        <w:t>。</w:t>
      </w:r>
      <w:r w:rsidR="005602B6" w:rsidRPr="005602B6">
        <w:rPr>
          <w:rFonts w:ascii="宋体" w:eastAsia="宋体" w:hAnsi="宋体" w:cs="Times New Roman" w:hint="eastAsia"/>
          <w:b/>
          <w:color w:val="000000"/>
          <w:kern w:val="0"/>
          <w:sz w:val="24"/>
          <w:szCs w:val="24"/>
          <w:u w:color="000000"/>
        </w:rPr>
        <w:t>（提供以上功能至少</w:t>
      </w:r>
      <w:r w:rsidR="005602B6" w:rsidRPr="005602B6">
        <w:rPr>
          <w:rFonts w:ascii="宋体" w:eastAsia="宋体" w:hAnsi="宋体" w:cs="Times New Roman"/>
          <w:b/>
          <w:color w:val="000000"/>
          <w:kern w:val="0"/>
          <w:sz w:val="24"/>
          <w:szCs w:val="24"/>
          <w:u w:color="000000"/>
        </w:rPr>
        <w:t>2</w:t>
      </w:r>
      <w:r w:rsidR="005602B6" w:rsidRPr="005602B6">
        <w:rPr>
          <w:rFonts w:ascii="宋体" w:eastAsia="宋体" w:hAnsi="宋体" w:cs="Times New Roman" w:hint="eastAsia"/>
          <w:b/>
          <w:color w:val="000000"/>
          <w:kern w:val="0"/>
          <w:sz w:val="24"/>
          <w:szCs w:val="24"/>
          <w:u w:color="000000"/>
        </w:rPr>
        <w:t>张符合要求的系统使用截图，不提供或不满足本项不得分）</w:t>
      </w:r>
    </w:p>
    <w:p w:rsidR="0053503F" w:rsidRPr="003E100F" w:rsidRDefault="0053503F" w:rsidP="0053503F">
      <w:pPr>
        <w:pStyle w:val="153"/>
        <w:spacing w:line="360" w:lineRule="auto"/>
        <w:ind w:firstLine="480"/>
        <w:rPr>
          <w:sz w:val="24"/>
          <w:szCs w:val="24"/>
        </w:rPr>
      </w:pPr>
      <w:r w:rsidRPr="003E100F">
        <w:rPr>
          <w:rFonts w:hint="eastAsia"/>
          <w:sz w:val="24"/>
          <w:szCs w:val="24"/>
        </w:rPr>
        <w:t>（</w:t>
      </w:r>
      <w:r w:rsidRPr="003E100F">
        <w:rPr>
          <w:sz w:val="24"/>
          <w:szCs w:val="24"/>
        </w:rPr>
        <w:t>5）▲统一的消息提醒。系统的各个模块的消息都聚合在一个窗口下，可按功能模块分标签查阅，也支持批量设置已阅。</w:t>
      </w:r>
      <w:r w:rsidR="005602B6" w:rsidRPr="00607A17">
        <w:rPr>
          <w:rFonts w:hint="eastAsia"/>
          <w:b/>
          <w:sz w:val="24"/>
          <w:szCs w:val="24"/>
        </w:rPr>
        <w:t>（提供以上功能至少1张符合要求的系统使用截图，不提供或不满足本项不得分）</w:t>
      </w:r>
    </w:p>
    <w:p w:rsidR="0039207C" w:rsidRPr="003E100F" w:rsidRDefault="0039207C" w:rsidP="0039207C">
      <w:pPr>
        <w:pStyle w:val="2"/>
      </w:pPr>
      <w:r>
        <w:rPr>
          <w:rFonts w:hint="eastAsia"/>
        </w:rPr>
        <w:t>通</w:t>
      </w:r>
      <w:r w:rsidRPr="003E100F">
        <w:t>知公告</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1）需支持自定义公告类别，并设置已定义类别的权限范围。</w:t>
      </w:r>
    </w:p>
    <w:p w:rsidR="0039207C" w:rsidRPr="003E100F" w:rsidRDefault="0039207C" w:rsidP="0039207C">
      <w:pPr>
        <w:pStyle w:val="153"/>
        <w:spacing w:line="360" w:lineRule="auto"/>
        <w:ind w:firstLine="480"/>
        <w:rPr>
          <w:sz w:val="24"/>
          <w:szCs w:val="24"/>
        </w:rPr>
      </w:pPr>
      <w:r w:rsidRPr="003E100F">
        <w:rPr>
          <w:rFonts w:hint="eastAsia"/>
          <w:sz w:val="24"/>
          <w:szCs w:val="24"/>
        </w:rPr>
        <w:lastRenderedPageBreak/>
        <w:t>（</w:t>
      </w:r>
      <w:r w:rsidRPr="003E100F">
        <w:rPr>
          <w:sz w:val="24"/>
          <w:szCs w:val="24"/>
        </w:rPr>
        <w:t>2）不同类别的通知公告可按医院需求，配置直接发布或通过审批流程确认后发布两种方式。</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3）发布通知公告时可选择类别，并需支持在线编辑信息内容；需支持插入图片、链接的内容；支持上传文档附件。</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4）每个人点开通知公告可具备水印效果防止信息外泄。</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5）可记录接收人的查阅公告的时间。</w:t>
      </w:r>
    </w:p>
    <w:p w:rsidR="00EE3CD3" w:rsidRPr="003E100F" w:rsidRDefault="00EE3CD3" w:rsidP="00EE3CD3">
      <w:pPr>
        <w:pStyle w:val="2"/>
      </w:pPr>
      <w:r>
        <w:rPr>
          <w:rFonts w:hint="eastAsia"/>
        </w:rPr>
        <w:t>传阅信息</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Pr="003E100F">
        <w:rPr>
          <w:sz w:val="24"/>
          <w:szCs w:val="24"/>
        </w:rPr>
        <w:t>1）</w:t>
      </w:r>
      <w:r w:rsidRPr="00794C25">
        <w:rPr>
          <w:sz w:val="24"/>
          <w:szCs w:val="24"/>
        </w:rPr>
        <w:t>▲发起</w:t>
      </w:r>
      <w:r w:rsidRPr="00794C25">
        <w:rPr>
          <w:rFonts w:hint="eastAsia"/>
          <w:sz w:val="24"/>
          <w:szCs w:val="24"/>
        </w:rPr>
        <w:t>传阅</w:t>
      </w:r>
      <w:r w:rsidRPr="00794C25">
        <w:rPr>
          <w:sz w:val="24"/>
          <w:szCs w:val="24"/>
        </w:rPr>
        <w:t>时可设置选项，包括是否允许转发、是否允许修改附件、是否允许上传附件、是否允许下载附件、是否允许转发等功能开关。</w:t>
      </w:r>
      <w:r w:rsidRPr="00607A17">
        <w:rPr>
          <w:rFonts w:hint="eastAsia"/>
          <w:b/>
          <w:sz w:val="24"/>
          <w:szCs w:val="24"/>
        </w:rPr>
        <w:t>（提供以上功能至少1张符合要求的系统使用截图，不提供或不满足本项不得分）</w:t>
      </w:r>
      <w:r w:rsidRPr="003E100F">
        <w:rPr>
          <w:sz w:val="24"/>
          <w:szCs w:val="24"/>
        </w:rPr>
        <w:t>。</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Pr="003E100F">
        <w:rPr>
          <w:sz w:val="24"/>
          <w:szCs w:val="24"/>
        </w:rPr>
        <w:t>2）▲需支持记录接收人的开封信息，包括确定信息、开封时间、到达时间、确认时间等。</w:t>
      </w:r>
      <w:r w:rsidRPr="00607A17">
        <w:rPr>
          <w:rFonts w:hint="eastAsia"/>
          <w:b/>
          <w:sz w:val="24"/>
          <w:szCs w:val="24"/>
        </w:rPr>
        <w:t>（提供以上功能至少1张符合要求的系统使用截图，不提供或不满足本项不得分）</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Pr="003E100F">
        <w:rPr>
          <w:sz w:val="24"/>
          <w:szCs w:val="24"/>
        </w:rPr>
        <w:t>3</w:t>
      </w:r>
      <w:r>
        <w:rPr>
          <w:sz w:val="24"/>
          <w:szCs w:val="24"/>
        </w:rPr>
        <w:t>）收到</w:t>
      </w:r>
      <w:r w:rsidR="001F7125">
        <w:rPr>
          <w:rFonts w:hint="eastAsia"/>
          <w:sz w:val="24"/>
          <w:szCs w:val="24"/>
        </w:rPr>
        <w:t>传阅</w:t>
      </w:r>
      <w:r>
        <w:rPr>
          <w:sz w:val="24"/>
          <w:szCs w:val="24"/>
        </w:rPr>
        <w:t>后有确认</w:t>
      </w:r>
      <w:r w:rsidRPr="003E100F">
        <w:rPr>
          <w:sz w:val="24"/>
          <w:szCs w:val="24"/>
        </w:rPr>
        <w:t>按钮，接收人确认接收和阅读。</w:t>
      </w:r>
    </w:p>
    <w:p w:rsidR="00EE3CD3" w:rsidRDefault="00EE3CD3" w:rsidP="00EE3CD3">
      <w:pPr>
        <w:pStyle w:val="153"/>
        <w:spacing w:line="360" w:lineRule="auto"/>
        <w:ind w:firstLine="480"/>
        <w:rPr>
          <w:sz w:val="24"/>
          <w:szCs w:val="24"/>
        </w:rPr>
      </w:pPr>
      <w:r w:rsidRPr="003E100F">
        <w:rPr>
          <w:rFonts w:hint="eastAsia"/>
          <w:sz w:val="24"/>
          <w:szCs w:val="24"/>
        </w:rPr>
        <w:t>（</w:t>
      </w:r>
      <w:r w:rsidRPr="003E100F">
        <w:rPr>
          <w:sz w:val="24"/>
          <w:szCs w:val="24"/>
        </w:rPr>
        <w:t>4</w:t>
      </w:r>
      <w:r>
        <w:rPr>
          <w:sz w:val="24"/>
          <w:szCs w:val="24"/>
        </w:rPr>
        <w:t>）支持讨论功能，各接收人可以就</w:t>
      </w:r>
      <w:r>
        <w:rPr>
          <w:rFonts w:hint="eastAsia"/>
          <w:sz w:val="24"/>
          <w:szCs w:val="24"/>
        </w:rPr>
        <w:t>邮件</w:t>
      </w:r>
      <w:r w:rsidRPr="003E100F">
        <w:rPr>
          <w:sz w:val="24"/>
          <w:szCs w:val="24"/>
        </w:rPr>
        <w:t>内容发起在线讨论。</w:t>
      </w:r>
    </w:p>
    <w:p w:rsidR="00EE3CD3" w:rsidRPr="005602B6" w:rsidRDefault="00EE3CD3" w:rsidP="00EE3CD3">
      <w:pPr>
        <w:widowControl/>
        <w:spacing w:line="360" w:lineRule="auto"/>
        <w:ind w:firstLineChars="200" w:firstLine="480"/>
        <w:rPr>
          <w:rFonts w:ascii="宋体" w:eastAsia="宋体" w:hAnsi="宋体" w:cs="宋体"/>
          <w:sz w:val="24"/>
          <w:szCs w:val="24"/>
          <w:u w:color="000000"/>
        </w:rPr>
      </w:pPr>
      <w:r>
        <w:rPr>
          <w:rFonts w:ascii="宋体" w:eastAsia="宋体" w:hAnsi="宋体" w:cs="宋体" w:hint="eastAsia"/>
          <w:sz w:val="24"/>
          <w:szCs w:val="24"/>
          <w:u w:color="000000"/>
        </w:rPr>
        <w:t>（5）</w:t>
      </w:r>
      <w:r w:rsidRPr="003E100F">
        <w:rPr>
          <w:sz w:val="24"/>
          <w:szCs w:val="24"/>
        </w:rPr>
        <w:t>▲</w:t>
      </w:r>
      <w:r w:rsidRPr="005602B6">
        <w:rPr>
          <w:rFonts w:ascii="宋体" w:eastAsia="宋体" w:hAnsi="宋体" w:cs="宋体" w:hint="eastAsia"/>
          <w:sz w:val="24"/>
          <w:szCs w:val="24"/>
          <w:u w:color="000000"/>
        </w:rPr>
        <w:t>支持在讨论中通过</w:t>
      </w:r>
      <w:r w:rsidRPr="005602B6">
        <w:rPr>
          <w:rFonts w:ascii="宋体" w:eastAsia="宋体" w:hAnsi="宋体" w:cs="宋体"/>
          <w:sz w:val="24"/>
          <w:szCs w:val="24"/>
          <w:u w:color="000000"/>
        </w:rPr>
        <w:t>@符号快速关联并通知指定人员</w:t>
      </w:r>
      <w:r w:rsidRPr="005602B6">
        <w:rPr>
          <w:rFonts w:ascii="宋体" w:eastAsia="宋体" w:hAnsi="宋体" w:cs="宋体" w:hint="eastAsia"/>
          <w:sz w:val="24"/>
          <w:szCs w:val="24"/>
          <w:u w:color="000000"/>
        </w:rPr>
        <w:t>，提升信息触达的效果。</w:t>
      </w:r>
      <w:r w:rsidRPr="005602B6">
        <w:rPr>
          <w:rFonts w:ascii="宋体" w:eastAsia="宋体" w:hAnsi="宋体" w:cs="宋体" w:hint="eastAsia"/>
          <w:b/>
          <w:sz w:val="24"/>
          <w:szCs w:val="24"/>
          <w:u w:color="000000"/>
        </w:rPr>
        <w:t>（提供以上功能至少1张符合要求的系统使用截图，不提供或不满足本项不得分）</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39207C">
        <w:rPr>
          <w:sz w:val="24"/>
          <w:szCs w:val="24"/>
        </w:rPr>
        <w:t>6</w:t>
      </w:r>
      <w:r>
        <w:rPr>
          <w:sz w:val="24"/>
          <w:szCs w:val="24"/>
        </w:rPr>
        <w:t>）具备回收站功能，需支持对</w:t>
      </w:r>
      <w:r>
        <w:rPr>
          <w:rFonts w:hint="eastAsia"/>
          <w:sz w:val="24"/>
          <w:szCs w:val="24"/>
        </w:rPr>
        <w:t>邮件</w:t>
      </w:r>
      <w:r w:rsidRPr="003E100F">
        <w:rPr>
          <w:sz w:val="24"/>
          <w:szCs w:val="24"/>
        </w:rPr>
        <w:t>信息进行彻底删除或还原，并且提供批量操作选项。</w:t>
      </w:r>
    </w:p>
    <w:p w:rsidR="00EE3CD3" w:rsidRPr="003E100F" w:rsidRDefault="00EE3CD3" w:rsidP="00EE3CD3">
      <w:pPr>
        <w:pStyle w:val="153"/>
        <w:spacing w:line="360" w:lineRule="auto"/>
        <w:ind w:firstLine="480"/>
        <w:rPr>
          <w:sz w:val="24"/>
          <w:szCs w:val="24"/>
        </w:rPr>
      </w:pPr>
    </w:p>
    <w:p w:rsidR="0039207C" w:rsidRPr="003E100F" w:rsidRDefault="0039207C" w:rsidP="0039207C">
      <w:pPr>
        <w:pStyle w:val="2"/>
      </w:pPr>
      <w:r w:rsidRPr="003E100F">
        <w:t>知识管理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1）▲根据医院的不同业务，汇集各类有价值的信息，建立分类的医院知识库，形成医院的知识地图，将人员、流程和业务知识紧密集成在一起，达到信息共享、支持管理的目的。系统需提供“思维导图”、“报刊式模式”、“制度模式”、“地图指引模式”、“功能树模式”等模式帮助医院管理已知的公共知</w:t>
      </w:r>
      <w:r w:rsidRPr="003E100F">
        <w:rPr>
          <w:sz w:val="24"/>
          <w:szCs w:val="24"/>
        </w:rPr>
        <w:lastRenderedPageBreak/>
        <w:t>识。</w:t>
      </w:r>
      <w:r w:rsidRPr="00607A17">
        <w:rPr>
          <w:rFonts w:hint="eastAsia"/>
          <w:b/>
          <w:sz w:val="24"/>
          <w:szCs w:val="24"/>
        </w:rPr>
        <w:t>（提供以上功能至少</w:t>
      </w:r>
      <w:r>
        <w:rPr>
          <w:b/>
          <w:sz w:val="24"/>
          <w:szCs w:val="24"/>
        </w:rPr>
        <w:t>4</w:t>
      </w:r>
      <w:r w:rsidRPr="00607A17">
        <w:rPr>
          <w:rFonts w:hint="eastAsia"/>
          <w:b/>
          <w:sz w:val="24"/>
          <w:szCs w:val="24"/>
        </w:rPr>
        <w:t>张符合要求的系统使用截图，不提供或不满足本项不得分）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2）文档管理需对多级目录的权限管理，支持对各级目录设置创建、共享及维护权限；</w:t>
      </w:r>
      <w:r w:rsidR="001F7125" w:rsidRPr="003E100F">
        <w:rPr>
          <w:sz w:val="24"/>
          <w:szCs w:val="24"/>
        </w:rPr>
        <w:t>文档管理支持对文档进行批量操作</w:t>
      </w:r>
      <w:r w:rsidR="001F7125">
        <w:rPr>
          <w:rFonts w:hint="eastAsia"/>
          <w:sz w:val="24"/>
          <w:szCs w:val="24"/>
        </w:rPr>
        <w:t>。</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3）文档管理支持对文档进行批量操作；</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4）需提供知识一览功能，通过知识一览展示最新上传、优秀文档等文档内容。</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 xml:space="preserve">5）权限范围内的用户可创建文档目录、上传相关文档附件； </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6）要求具备权限管理功能，确保文档、资料的安全和保密，人员无法查看未经授权的文档内容，未经授权不可改动或删减文件夹。</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7）为实现院内知识共享学习，系统需提供知识问答功能，用户可通过问答功能发起问题；其他用户可在线进行回答、点赞。系统需提供统计个人发起的问题数、回答数、赞同数。</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8）可按分类查找所需知识文档。</w:t>
      </w:r>
    </w:p>
    <w:p w:rsidR="0039207C" w:rsidRPr="003E100F" w:rsidRDefault="0039207C" w:rsidP="0039207C">
      <w:pPr>
        <w:pStyle w:val="2"/>
      </w:pPr>
      <w:r w:rsidRPr="003E100F">
        <w:t>会议管理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1）提供会议看板，分类展示个人会议信息。</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2）在线发起会议预约，需支持选择已设定的会议类型和添加参会人员。</w:t>
      </w:r>
    </w:p>
    <w:p w:rsidR="0039207C"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3）建立会议后关联参会人员的个人日程。</w:t>
      </w:r>
    </w:p>
    <w:p w:rsidR="001F7125" w:rsidRPr="001F7125" w:rsidRDefault="001F7125" w:rsidP="001F7125">
      <w:pPr>
        <w:widowControl/>
        <w:spacing w:line="360" w:lineRule="auto"/>
        <w:ind w:leftChars="236" w:left="496"/>
        <w:jc w:val="left"/>
        <w:rPr>
          <w:rFonts w:ascii="宋体" w:eastAsia="宋体" w:hAnsi="宋体" w:cs="宋体"/>
          <w:kern w:val="0"/>
          <w:sz w:val="24"/>
          <w:szCs w:val="24"/>
        </w:rPr>
      </w:pPr>
      <w:r w:rsidRPr="001F7125">
        <w:rPr>
          <w:rFonts w:ascii="宋体" w:eastAsia="宋体" w:hAnsi="宋体" w:cs="宋体" w:hint="eastAsia"/>
          <w:kern w:val="0"/>
          <w:sz w:val="24"/>
          <w:szCs w:val="24"/>
        </w:rPr>
        <w:t>（</w:t>
      </w:r>
      <w:r w:rsidRPr="001F7125">
        <w:rPr>
          <w:rFonts w:ascii="宋体" w:eastAsia="宋体" w:hAnsi="宋体" w:cs="宋体"/>
          <w:kern w:val="0"/>
          <w:sz w:val="24"/>
          <w:szCs w:val="24"/>
        </w:rPr>
        <w:t>4）</w:t>
      </w:r>
      <w:r w:rsidRPr="001F7125">
        <w:rPr>
          <w:rFonts w:ascii="宋体" w:eastAsia="宋体" w:hAnsi="宋体" w:cs="宋体"/>
          <w:kern w:val="0"/>
          <w:sz w:val="24"/>
          <w:szCs w:val="24"/>
        </w:rPr>
        <w:tab/>
        <w:t>需提供例会设置功能，支持创建周期性例会，可设置起止时间、提前生成会议时间、并可自定义无结束日期或按次数重复规则。</w:t>
      </w:r>
    </w:p>
    <w:p w:rsidR="0039207C" w:rsidRDefault="0039207C" w:rsidP="0039207C">
      <w:pPr>
        <w:pStyle w:val="153"/>
        <w:spacing w:line="360" w:lineRule="auto"/>
        <w:ind w:firstLine="480"/>
        <w:rPr>
          <w:sz w:val="24"/>
          <w:szCs w:val="24"/>
        </w:rPr>
      </w:pPr>
      <w:r w:rsidRPr="003E100F">
        <w:rPr>
          <w:rFonts w:hint="eastAsia"/>
          <w:sz w:val="24"/>
          <w:szCs w:val="24"/>
        </w:rPr>
        <w:t>（</w:t>
      </w:r>
      <w:r w:rsidR="001F7125">
        <w:rPr>
          <w:sz w:val="24"/>
          <w:szCs w:val="24"/>
        </w:rPr>
        <w:t>5</w:t>
      </w:r>
      <w:r w:rsidRPr="003E100F">
        <w:rPr>
          <w:sz w:val="24"/>
          <w:szCs w:val="24"/>
        </w:rPr>
        <w:t>）支持会议出勤管理，移动端确认参加、请假、扫码签到，并提供各科室的出勤率统计报表。</w:t>
      </w:r>
    </w:p>
    <w:p w:rsidR="0039207C" w:rsidRPr="00C317C7" w:rsidRDefault="0039207C" w:rsidP="0039207C">
      <w:pPr>
        <w:widowControl/>
        <w:spacing w:line="360" w:lineRule="auto"/>
        <w:ind w:firstLineChars="200" w:firstLine="480"/>
        <w:rPr>
          <w:rFonts w:ascii="宋体" w:eastAsia="宋体" w:hAnsi="宋体" w:cs="宋体"/>
          <w:sz w:val="24"/>
          <w:szCs w:val="24"/>
          <w:u w:color="000000"/>
        </w:rPr>
      </w:pPr>
      <w:r>
        <w:rPr>
          <w:rFonts w:ascii="宋体" w:eastAsia="宋体" w:hAnsi="宋体" w:cs="Times New Roman" w:hint="eastAsia"/>
          <w:color w:val="000000"/>
          <w:kern w:val="0"/>
          <w:sz w:val="24"/>
          <w:szCs w:val="24"/>
          <w:u w:color="000000"/>
        </w:rPr>
        <w:t>（</w:t>
      </w:r>
      <w:r w:rsidR="001F7125">
        <w:rPr>
          <w:rFonts w:ascii="宋体" w:eastAsia="宋体" w:hAnsi="宋体" w:cs="Times New Roman"/>
          <w:color w:val="000000"/>
          <w:kern w:val="0"/>
          <w:sz w:val="24"/>
          <w:szCs w:val="24"/>
          <w:u w:color="000000"/>
        </w:rPr>
        <w:t>6</w:t>
      </w:r>
      <w:r>
        <w:rPr>
          <w:rFonts w:ascii="宋体" w:eastAsia="宋体" w:hAnsi="宋体" w:cs="Times New Roman" w:hint="eastAsia"/>
          <w:color w:val="000000"/>
          <w:kern w:val="0"/>
          <w:sz w:val="24"/>
          <w:szCs w:val="24"/>
          <w:u w:color="000000"/>
        </w:rPr>
        <w:t>）</w:t>
      </w:r>
      <w:r w:rsidRPr="00C317C7">
        <w:rPr>
          <w:rFonts w:ascii="宋体" w:eastAsia="宋体" w:hAnsi="宋体" w:cs="Times New Roman"/>
          <w:color w:val="000000"/>
          <w:kern w:val="0"/>
          <w:sz w:val="24"/>
          <w:szCs w:val="24"/>
          <w:u w:color="000000"/>
        </w:rPr>
        <w:t>▲</w:t>
      </w:r>
      <w:r w:rsidRPr="00C317C7">
        <w:rPr>
          <w:rFonts w:ascii="宋体" w:eastAsia="宋体" w:hAnsi="宋体" w:cs="Times New Roman" w:hint="eastAsia"/>
          <w:color w:val="000000"/>
          <w:kern w:val="0"/>
          <w:sz w:val="24"/>
          <w:szCs w:val="24"/>
          <w:u w:color="000000"/>
        </w:rPr>
        <w:t>持设置会议纪要模板，会后可按模板撰写会议纪要并发布</w:t>
      </w:r>
      <w:r w:rsidRPr="00C317C7">
        <w:rPr>
          <w:rFonts w:ascii="宋体" w:eastAsia="宋体" w:hAnsi="宋体" w:cs="Times New Roman"/>
          <w:color w:val="000000"/>
          <w:kern w:val="0"/>
          <w:sz w:val="24"/>
          <w:szCs w:val="24"/>
          <w:u w:color="000000"/>
        </w:rPr>
        <w:t>。</w:t>
      </w:r>
      <w:r w:rsidRPr="00C317C7">
        <w:rPr>
          <w:rFonts w:ascii="宋体" w:eastAsia="宋体" w:hAnsi="宋体" w:cs="Times New Roman" w:hint="eastAsia"/>
          <w:b/>
          <w:color w:val="000000"/>
          <w:kern w:val="0"/>
          <w:sz w:val="24"/>
          <w:szCs w:val="24"/>
          <w:u w:color="000000"/>
        </w:rPr>
        <w:t>（提供以上功能至少1张符合要求的系统使用截图，不提供或不满足本项不得分）</w:t>
      </w:r>
    </w:p>
    <w:p w:rsidR="0039207C" w:rsidRPr="00C317C7" w:rsidRDefault="0039207C" w:rsidP="0039207C">
      <w:pPr>
        <w:pStyle w:val="153"/>
        <w:spacing w:line="360" w:lineRule="auto"/>
        <w:ind w:firstLine="480"/>
        <w:rPr>
          <w:sz w:val="24"/>
          <w:szCs w:val="24"/>
        </w:rPr>
      </w:pPr>
    </w:p>
    <w:p w:rsidR="0039207C" w:rsidRPr="003E100F" w:rsidRDefault="0039207C" w:rsidP="0039207C">
      <w:pPr>
        <w:pStyle w:val="2"/>
      </w:pPr>
      <w:r w:rsidRPr="003E100F">
        <w:t>日程管理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1）通过日程安排模块，用户可以安排自己每天的工作、预约他人。</w:t>
      </w:r>
    </w:p>
    <w:p w:rsidR="0039207C" w:rsidRPr="003E100F" w:rsidRDefault="0039207C" w:rsidP="0039207C">
      <w:pPr>
        <w:pStyle w:val="153"/>
        <w:spacing w:line="360" w:lineRule="auto"/>
        <w:ind w:firstLine="480"/>
        <w:rPr>
          <w:sz w:val="24"/>
          <w:szCs w:val="24"/>
        </w:rPr>
      </w:pPr>
      <w:r w:rsidRPr="003E100F">
        <w:rPr>
          <w:rFonts w:hint="eastAsia"/>
          <w:sz w:val="24"/>
          <w:szCs w:val="24"/>
        </w:rPr>
        <w:lastRenderedPageBreak/>
        <w:t>（</w:t>
      </w:r>
      <w:r w:rsidRPr="003E100F">
        <w:rPr>
          <w:sz w:val="24"/>
          <w:szCs w:val="24"/>
        </w:rPr>
        <w:t>2）可查看内部科室其它人员公开的日程安排。部门办公人员通过部门日程了解本部门员工的工作安排和外出情况。</w:t>
      </w:r>
    </w:p>
    <w:p w:rsidR="0039207C" w:rsidRPr="00CA3AAB" w:rsidRDefault="0039207C" w:rsidP="0039207C">
      <w:pPr>
        <w:pStyle w:val="153"/>
        <w:spacing w:line="360" w:lineRule="auto"/>
        <w:ind w:firstLine="480"/>
        <w:rPr>
          <w:rFonts w:cs="Times New Roman"/>
          <w:b/>
          <w:color w:val="000000"/>
          <w:kern w:val="0"/>
          <w:sz w:val="24"/>
          <w:szCs w:val="24"/>
          <w:u w:color="000000"/>
        </w:rPr>
      </w:pPr>
      <w:r w:rsidRPr="003E100F">
        <w:rPr>
          <w:rFonts w:hint="eastAsia"/>
          <w:sz w:val="24"/>
          <w:szCs w:val="24"/>
        </w:rPr>
        <w:t>（</w:t>
      </w:r>
      <w:r w:rsidRPr="003E100F">
        <w:rPr>
          <w:sz w:val="24"/>
          <w:szCs w:val="24"/>
        </w:rPr>
        <w:t>3）</w:t>
      </w:r>
      <w:r w:rsidRPr="00A31A4F">
        <w:rPr>
          <w:rFonts w:hint="eastAsia"/>
          <w:sz w:val="24"/>
          <w:szCs w:val="24"/>
        </w:rPr>
        <w:t>▲</w:t>
      </w:r>
      <w:r w:rsidRPr="003E100F">
        <w:rPr>
          <w:sz w:val="24"/>
          <w:szCs w:val="24"/>
        </w:rPr>
        <w:t>有个人日程、他人日程、重要日程、外出日程、全天日程及日程提醒的开关。</w:t>
      </w:r>
      <w:r w:rsidRPr="00CA3AAB">
        <w:rPr>
          <w:rFonts w:cs="Times New Roman" w:hint="eastAsia"/>
          <w:b/>
          <w:color w:val="000000"/>
          <w:kern w:val="0"/>
          <w:sz w:val="24"/>
          <w:szCs w:val="24"/>
          <w:u w:color="000000"/>
        </w:rPr>
        <w:t>（提供以上功能至少</w:t>
      </w:r>
      <w:r w:rsidRPr="00CA3AAB">
        <w:rPr>
          <w:rFonts w:cs="Times New Roman"/>
          <w:b/>
          <w:color w:val="000000"/>
          <w:kern w:val="0"/>
          <w:sz w:val="24"/>
          <w:szCs w:val="24"/>
          <w:u w:color="000000"/>
        </w:rPr>
        <w:t>1</w:t>
      </w:r>
      <w:r w:rsidRPr="00CA3AAB">
        <w:rPr>
          <w:rFonts w:cs="Times New Roman" w:hint="eastAsia"/>
          <w:b/>
          <w:color w:val="000000"/>
          <w:kern w:val="0"/>
          <w:sz w:val="24"/>
          <w:szCs w:val="24"/>
          <w:u w:color="000000"/>
        </w:rPr>
        <w:t>张符合要求的系统使用截图，不提供或不满足本项不得分）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4）日程可添加附件。</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5）领导日程可以公开给秘书处代为安排日程。</w:t>
      </w:r>
    </w:p>
    <w:p w:rsidR="0039207C" w:rsidRDefault="0039207C" w:rsidP="0039207C">
      <w:pPr>
        <w:pStyle w:val="2"/>
      </w:pPr>
      <w:r>
        <w:rPr>
          <w:rFonts w:hint="eastAsia"/>
        </w:rPr>
        <w:t>任务管理</w:t>
      </w:r>
    </w:p>
    <w:p w:rsidR="0039207C" w:rsidRPr="00602586" w:rsidRDefault="0039207C" w:rsidP="0039207C">
      <w:pPr>
        <w:spacing w:line="360" w:lineRule="auto"/>
        <w:rPr>
          <w:rFonts w:ascii="宋体" w:eastAsia="宋体" w:hAnsi="宋体"/>
          <w:sz w:val="24"/>
          <w:szCs w:val="24"/>
        </w:rPr>
      </w:pPr>
      <w:r w:rsidRPr="00602586">
        <w:rPr>
          <w:rFonts w:ascii="宋体" w:eastAsia="宋体" w:hAnsi="宋体" w:hint="eastAsia"/>
          <w:sz w:val="24"/>
          <w:szCs w:val="24"/>
        </w:rPr>
        <w:t>（</w:t>
      </w:r>
      <w:r w:rsidRPr="00602586">
        <w:rPr>
          <w:rFonts w:ascii="宋体" w:eastAsia="宋体" w:hAnsi="宋体"/>
          <w:sz w:val="24"/>
          <w:szCs w:val="24"/>
        </w:rPr>
        <w:t>1）</w:t>
      </w:r>
      <w:r w:rsidRPr="00602586">
        <w:rPr>
          <w:rFonts w:ascii="宋体" w:eastAsia="宋体" w:hAnsi="宋体"/>
          <w:sz w:val="24"/>
          <w:szCs w:val="24"/>
        </w:rPr>
        <w:tab/>
        <w:t>领导可以方便地安排任务（交办），支持指定负责人、参与人和知会人；需支持子任务的建立和指派。</w:t>
      </w:r>
    </w:p>
    <w:p w:rsidR="0039207C" w:rsidRPr="00602586" w:rsidRDefault="0039207C" w:rsidP="0039207C">
      <w:pPr>
        <w:spacing w:line="360" w:lineRule="auto"/>
        <w:rPr>
          <w:rFonts w:ascii="宋体" w:eastAsia="宋体" w:hAnsi="宋体"/>
          <w:sz w:val="24"/>
          <w:szCs w:val="24"/>
        </w:rPr>
      </w:pPr>
      <w:r w:rsidRPr="00602586">
        <w:rPr>
          <w:rFonts w:ascii="宋体" w:eastAsia="宋体" w:hAnsi="宋体" w:hint="eastAsia"/>
          <w:sz w:val="24"/>
          <w:szCs w:val="24"/>
        </w:rPr>
        <w:t>（</w:t>
      </w:r>
      <w:r w:rsidRPr="00602586">
        <w:rPr>
          <w:rFonts w:ascii="宋体" w:eastAsia="宋体" w:hAnsi="宋体"/>
          <w:sz w:val="24"/>
          <w:szCs w:val="24"/>
        </w:rPr>
        <w:t>2）</w:t>
      </w:r>
      <w:r w:rsidRPr="00602586">
        <w:rPr>
          <w:rFonts w:ascii="宋体" w:eastAsia="宋体" w:hAnsi="宋体"/>
          <w:sz w:val="24"/>
          <w:szCs w:val="24"/>
        </w:rPr>
        <w:tab/>
        <w:t>待办任务可进行在线汇报。</w:t>
      </w:r>
    </w:p>
    <w:p w:rsidR="0039207C" w:rsidRPr="00602586" w:rsidRDefault="0039207C" w:rsidP="0039207C">
      <w:pPr>
        <w:spacing w:line="360" w:lineRule="auto"/>
        <w:rPr>
          <w:rFonts w:ascii="宋体" w:eastAsia="宋体" w:hAnsi="宋体"/>
          <w:sz w:val="24"/>
          <w:szCs w:val="24"/>
        </w:rPr>
      </w:pPr>
      <w:r w:rsidRPr="00602586">
        <w:rPr>
          <w:rFonts w:ascii="宋体" w:eastAsia="宋体" w:hAnsi="宋体" w:hint="eastAsia"/>
          <w:sz w:val="24"/>
          <w:szCs w:val="24"/>
        </w:rPr>
        <w:t>（</w:t>
      </w:r>
      <w:r w:rsidRPr="00602586">
        <w:rPr>
          <w:rFonts w:ascii="宋体" w:eastAsia="宋体" w:hAnsi="宋体"/>
          <w:sz w:val="24"/>
          <w:szCs w:val="24"/>
        </w:rPr>
        <w:t>3）</w:t>
      </w:r>
      <w:r w:rsidRPr="00602586">
        <w:rPr>
          <w:rFonts w:ascii="宋体" w:eastAsia="宋体" w:hAnsi="宋体"/>
          <w:sz w:val="24"/>
          <w:szCs w:val="24"/>
        </w:rPr>
        <w:tab/>
        <w:t>需提供任务日志追踪任务进度。</w:t>
      </w:r>
    </w:p>
    <w:p w:rsidR="0039207C" w:rsidRPr="00602586" w:rsidRDefault="0039207C" w:rsidP="0039207C">
      <w:pPr>
        <w:spacing w:line="360" w:lineRule="auto"/>
        <w:rPr>
          <w:rFonts w:ascii="宋体" w:eastAsia="宋体" w:hAnsi="宋体"/>
          <w:sz w:val="24"/>
          <w:szCs w:val="24"/>
        </w:rPr>
      </w:pPr>
      <w:r w:rsidRPr="00602586">
        <w:rPr>
          <w:rFonts w:ascii="宋体" w:eastAsia="宋体" w:hAnsi="宋体" w:hint="eastAsia"/>
          <w:sz w:val="24"/>
          <w:szCs w:val="24"/>
        </w:rPr>
        <w:t>（</w:t>
      </w:r>
      <w:r w:rsidRPr="00602586">
        <w:rPr>
          <w:rFonts w:ascii="宋体" w:eastAsia="宋体" w:hAnsi="宋体"/>
          <w:sz w:val="24"/>
          <w:szCs w:val="24"/>
        </w:rPr>
        <w:t>4）</w:t>
      </w:r>
      <w:r w:rsidRPr="00602586">
        <w:rPr>
          <w:rFonts w:ascii="宋体" w:eastAsia="宋体" w:hAnsi="宋体"/>
          <w:sz w:val="24"/>
          <w:szCs w:val="24"/>
        </w:rPr>
        <w:tab/>
        <w:t>务负责人和参与人、知会人等相关人员可通过甘特图随时掌控任务的执行情况。</w:t>
      </w:r>
    </w:p>
    <w:p w:rsidR="0039207C" w:rsidRPr="003E100F" w:rsidRDefault="0039207C" w:rsidP="0039207C">
      <w:pPr>
        <w:pStyle w:val="2"/>
      </w:pPr>
      <w:r w:rsidRPr="003E100F">
        <w:t>公文管理</w:t>
      </w:r>
    </w:p>
    <w:p w:rsidR="0039207C" w:rsidRPr="003E100F" w:rsidRDefault="0039207C" w:rsidP="0039207C">
      <w:pPr>
        <w:pStyle w:val="153"/>
        <w:spacing w:line="360" w:lineRule="auto"/>
        <w:ind w:firstLine="480"/>
        <w:rPr>
          <w:sz w:val="24"/>
          <w:szCs w:val="24"/>
        </w:rPr>
      </w:pPr>
      <w:r w:rsidRPr="003E100F">
        <w:rPr>
          <w:rFonts w:hint="eastAsia"/>
          <w:sz w:val="24"/>
          <w:szCs w:val="24"/>
        </w:rPr>
        <w:t>发文管理：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1）实现拟稿、核稿、套红、签发等发文的全过程管理。提供强大的流程自定义功能，可以根据医院实际情况，灵活定义多种类型的发文流程。</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2）公文模板可自由定义，可根据医院实际情况灵活定义多种发文草稿、正式文件模板。</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3）提供灵活的表单设计器，医院根据实际情况，灵活定义发文稿纸。</w:t>
      </w:r>
    </w:p>
    <w:p w:rsidR="0039207C"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4）公文编号可自动生成，可灵活设定机关代字、部门代字，以及相应的文号规则。</w:t>
      </w:r>
    </w:p>
    <w:p w:rsidR="003F108A" w:rsidRPr="003E100F" w:rsidRDefault="003F108A" w:rsidP="0039207C">
      <w:pPr>
        <w:pStyle w:val="153"/>
        <w:spacing w:line="360" w:lineRule="auto"/>
        <w:ind w:firstLine="480"/>
        <w:rPr>
          <w:sz w:val="24"/>
          <w:szCs w:val="24"/>
        </w:rPr>
      </w:pPr>
      <w:r w:rsidRPr="003E100F">
        <w:rPr>
          <w:rFonts w:hint="eastAsia"/>
          <w:sz w:val="24"/>
          <w:szCs w:val="24"/>
        </w:rPr>
        <w:t>（</w:t>
      </w:r>
      <w:r>
        <w:rPr>
          <w:sz w:val="24"/>
          <w:szCs w:val="24"/>
        </w:rPr>
        <w:t>5</w:t>
      </w:r>
      <w:r w:rsidRPr="003E100F">
        <w:rPr>
          <w:sz w:val="24"/>
          <w:szCs w:val="24"/>
        </w:rPr>
        <w:t>）公文办理完毕，可以自动转发到门户栏目，让全院职工查阅；也可以通过</w:t>
      </w:r>
      <w:r>
        <w:rPr>
          <w:rFonts w:hint="eastAsia"/>
          <w:sz w:val="24"/>
          <w:szCs w:val="24"/>
        </w:rPr>
        <w:t>邮件</w:t>
      </w:r>
      <w:r w:rsidRPr="003E100F">
        <w:rPr>
          <w:sz w:val="24"/>
          <w:szCs w:val="24"/>
        </w:rPr>
        <w:t>转发给各科室负责人等部分人员。</w:t>
      </w:r>
    </w:p>
    <w:p w:rsidR="0039207C" w:rsidRPr="003E100F" w:rsidRDefault="0039207C" w:rsidP="0039207C">
      <w:pPr>
        <w:pStyle w:val="153"/>
        <w:spacing w:line="360" w:lineRule="auto"/>
        <w:ind w:firstLine="480"/>
        <w:rPr>
          <w:sz w:val="24"/>
          <w:szCs w:val="24"/>
        </w:rPr>
      </w:pPr>
      <w:r w:rsidRPr="003E100F">
        <w:rPr>
          <w:rFonts w:hint="eastAsia"/>
          <w:sz w:val="24"/>
          <w:szCs w:val="24"/>
        </w:rPr>
        <w:t>收文管理：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1）完成收文过程中的收文登记、拟办、转发、处室办理、领导审核、归</w:t>
      </w:r>
      <w:r w:rsidRPr="003E100F">
        <w:rPr>
          <w:sz w:val="24"/>
          <w:szCs w:val="24"/>
        </w:rPr>
        <w:lastRenderedPageBreak/>
        <w:t>档的全过程管理，可以对整个流程进行跟踪、详细记录公文的办理过程以及办理结果。</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2）提供灵活的表单设计器，医院根据实际情况，灵活定义收文办理单的格式及收文流程。</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3）可以自动生成收文编号。</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4）公文办理完毕，可以自动转发到门户栏目，让全院职工查阅；也可以通过</w:t>
      </w:r>
      <w:r>
        <w:rPr>
          <w:rFonts w:hint="eastAsia"/>
          <w:sz w:val="24"/>
          <w:szCs w:val="24"/>
        </w:rPr>
        <w:t>邮件</w:t>
      </w:r>
      <w:r w:rsidRPr="003E100F">
        <w:rPr>
          <w:sz w:val="24"/>
          <w:szCs w:val="24"/>
        </w:rPr>
        <w:t>转发给各科室负责人等部分人员。</w:t>
      </w:r>
    </w:p>
    <w:p w:rsidR="0039207C" w:rsidRPr="003E100F" w:rsidRDefault="0039207C" w:rsidP="0039207C">
      <w:pPr>
        <w:pStyle w:val="2"/>
      </w:pPr>
      <w:r w:rsidRPr="003E100F">
        <w:t>问卷管理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1）问卷设计需灵活定义多种问卷，支持单选、多选、简述等题目类型。</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2）可设置匿名调查。</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3）可直观监控哪些人已提交问卷、哪些人未提交、哪些人未开封等。</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4）可对调查结果可进行统计汇总。</w:t>
      </w:r>
    </w:p>
    <w:p w:rsidR="0039207C" w:rsidRDefault="0039207C" w:rsidP="0039207C">
      <w:pPr>
        <w:pStyle w:val="2"/>
      </w:pPr>
      <w:r>
        <w:rPr>
          <w:rFonts w:hint="eastAsia"/>
        </w:rPr>
        <w:t>通讯录</w:t>
      </w:r>
    </w:p>
    <w:p w:rsidR="0039207C" w:rsidRPr="001D7B16" w:rsidRDefault="0039207C" w:rsidP="0039207C">
      <w:pPr>
        <w:spacing w:line="360" w:lineRule="auto"/>
        <w:rPr>
          <w:rFonts w:ascii="宋体" w:eastAsia="宋体" w:hAnsi="宋体"/>
          <w:sz w:val="24"/>
          <w:szCs w:val="24"/>
        </w:rPr>
      </w:pPr>
      <w:r w:rsidRPr="001D7B16">
        <w:rPr>
          <w:rFonts w:ascii="宋体" w:eastAsia="宋体" w:hAnsi="宋体" w:hint="eastAsia"/>
          <w:sz w:val="24"/>
          <w:szCs w:val="24"/>
        </w:rPr>
        <w:t>（</w:t>
      </w:r>
      <w:r w:rsidRPr="001D7B16">
        <w:rPr>
          <w:rFonts w:ascii="宋体" w:eastAsia="宋体" w:hAnsi="宋体"/>
          <w:sz w:val="24"/>
          <w:szCs w:val="24"/>
        </w:rPr>
        <w:t>1）支持内部通讯录查询和导出。</w:t>
      </w:r>
    </w:p>
    <w:p w:rsidR="0039207C" w:rsidRPr="001D7B16" w:rsidRDefault="0039207C" w:rsidP="0039207C">
      <w:pPr>
        <w:spacing w:line="360" w:lineRule="auto"/>
        <w:rPr>
          <w:rFonts w:ascii="宋体" w:eastAsia="宋体" w:hAnsi="宋体"/>
          <w:sz w:val="24"/>
          <w:szCs w:val="24"/>
        </w:rPr>
      </w:pPr>
      <w:r w:rsidRPr="001D7B16">
        <w:rPr>
          <w:rFonts w:ascii="宋体" w:eastAsia="宋体" w:hAnsi="宋体" w:hint="eastAsia"/>
          <w:sz w:val="24"/>
          <w:szCs w:val="24"/>
        </w:rPr>
        <w:t>（</w:t>
      </w:r>
      <w:r w:rsidRPr="001D7B16">
        <w:rPr>
          <w:rFonts w:ascii="宋体" w:eastAsia="宋体" w:hAnsi="宋体"/>
          <w:sz w:val="24"/>
          <w:szCs w:val="24"/>
        </w:rPr>
        <w:t>2）支持科室通讯录查询；管理员可修改科室通讯录信息。</w:t>
      </w:r>
    </w:p>
    <w:p w:rsidR="00EE3CD3" w:rsidRPr="003E100F" w:rsidRDefault="0039207C" w:rsidP="00EE3CD3">
      <w:pPr>
        <w:pStyle w:val="2"/>
      </w:pPr>
      <w:r>
        <w:rPr>
          <w:rFonts w:hint="eastAsia"/>
        </w:rPr>
        <w:t>流程</w:t>
      </w:r>
      <w:r w:rsidR="00EE3CD3" w:rsidRPr="003E100F">
        <w:t>管理</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Pr="003E100F">
        <w:rPr>
          <w:sz w:val="24"/>
          <w:szCs w:val="24"/>
        </w:rPr>
        <w:t>1）提供B/S架构基于Web页面的流程设计器，可实现零编码图形化的流程设计功能，并可提供便于流程使用者进行流程全貌查看的图形式流程显示方式。</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EE5765">
        <w:rPr>
          <w:sz w:val="24"/>
          <w:szCs w:val="24"/>
        </w:rPr>
        <w:t>2</w:t>
      </w:r>
      <w:r w:rsidRPr="003E100F">
        <w:rPr>
          <w:sz w:val="24"/>
          <w:szCs w:val="24"/>
        </w:rPr>
        <w:t>）可以根据用户实际情况，灵活定义多种流程，灵活定义流转路径；</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EE5765">
        <w:rPr>
          <w:sz w:val="24"/>
          <w:szCs w:val="24"/>
        </w:rPr>
        <w:t>3</w:t>
      </w:r>
      <w:r w:rsidRPr="003E100F">
        <w:rPr>
          <w:sz w:val="24"/>
          <w:szCs w:val="24"/>
        </w:rPr>
        <w:t>）支持审批、通知、条件判断、串行、并行、分流、合流、以及子流程等复杂的流程逻辑；</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EE5765">
        <w:rPr>
          <w:sz w:val="24"/>
          <w:szCs w:val="24"/>
        </w:rPr>
        <w:t>4</w:t>
      </w:r>
      <w:r w:rsidRPr="003E100F">
        <w:rPr>
          <w:sz w:val="24"/>
          <w:szCs w:val="24"/>
        </w:rPr>
        <w:t>）支持同意、不同意、退回、跳转、终止、意见讨论、流程归档、设置代理人等操作；</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EE5765">
        <w:rPr>
          <w:sz w:val="24"/>
          <w:szCs w:val="24"/>
        </w:rPr>
        <w:t>5</w:t>
      </w:r>
      <w:r w:rsidRPr="003E100F">
        <w:rPr>
          <w:sz w:val="24"/>
          <w:szCs w:val="24"/>
        </w:rPr>
        <w:t>）可根据部门、角色、职务等规则，确定流程步骤的执行人；</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EE5765">
        <w:rPr>
          <w:sz w:val="24"/>
          <w:szCs w:val="24"/>
        </w:rPr>
        <w:t>6</w:t>
      </w:r>
      <w:r w:rsidRPr="003E100F">
        <w:rPr>
          <w:sz w:val="24"/>
          <w:szCs w:val="24"/>
        </w:rPr>
        <w:t>）流程审批可实行代理机制，可设置常用的批示语；</w:t>
      </w:r>
    </w:p>
    <w:p w:rsidR="00EE3CD3" w:rsidRDefault="00EE3CD3" w:rsidP="00EE3CD3">
      <w:pPr>
        <w:pStyle w:val="153"/>
        <w:spacing w:line="360" w:lineRule="auto"/>
        <w:ind w:firstLine="480"/>
        <w:rPr>
          <w:sz w:val="24"/>
          <w:szCs w:val="24"/>
        </w:rPr>
      </w:pPr>
      <w:r w:rsidRPr="003E100F">
        <w:rPr>
          <w:rFonts w:hint="eastAsia"/>
          <w:sz w:val="24"/>
          <w:szCs w:val="24"/>
        </w:rPr>
        <w:lastRenderedPageBreak/>
        <w:t>（</w:t>
      </w:r>
      <w:r w:rsidR="00EE5765">
        <w:rPr>
          <w:sz w:val="24"/>
          <w:szCs w:val="24"/>
        </w:rPr>
        <w:t>7</w:t>
      </w:r>
      <w:r w:rsidRPr="003E100F">
        <w:rPr>
          <w:sz w:val="24"/>
          <w:szCs w:val="24"/>
        </w:rPr>
        <w:t>）▲可按流程业务模块对流程进行批量审批，每个人可在流程审批中心的待办流程中，可以选择多条同类流程进行批</w:t>
      </w:r>
      <w:r>
        <w:rPr>
          <w:sz w:val="24"/>
          <w:szCs w:val="24"/>
        </w:rPr>
        <w:t>量处理，可以批量选择流程处理步骤，批量设置审批意见集中快速审批</w:t>
      </w:r>
      <w:r>
        <w:rPr>
          <w:rFonts w:hint="eastAsia"/>
          <w:sz w:val="24"/>
          <w:szCs w:val="24"/>
        </w:rPr>
        <w:t>。</w:t>
      </w:r>
      <w:r w:rsidRPr="00607A17">
        <w:rPr>
          <w:rFonts w:hint="eastAsia"/>
          <w:b/>
          <w:sz w:val="24"/>
          <w:szCs w:val="24"/>
        </w:rPr>
        <w:t>（提供以上功能至少1张符合要求的系统使用截图，不提供或不满足本项不得分）</w:t>
      </w:r>
    </w:p>
    <w:p w:rsidR="00EE3CD3" w:rsidRPr="003E100F" w:rsidRDefault="00EE3CD3" w:rsidP="00EE3CD3">
      <w:pPr>
        <w:pStyle w:val="153"/>
        <w:spacing w:line="360" w:lineRule="auto"/>
        <w:ind w:firstLine="480"/>
        <w:rPr>
          <w:sz w:val="24"/>
          <w:szCs w:val="24"/>
        </w:rPr>
      </w:pPr>
      <w:r w:rsidRPr="00E24838">
        <w:rPr>
          <w:rFonts w:hint="eastAsia"/>
          <w:sz w:val="24"/>
          <w:szCs w:val="24"/>
        </w:rPr>
        <w:t>（</w:t>
      </w:r>
      <w:r w:rsidR="00EE5765">
        <w:rPr>
          <w:sz w:val="24"/>
          <w:szCs w:val="24"/>
        </w:rPr>
        <w:t>8</w:t>
      </w:r>
      <w:r w:rsidRPr="00E24838">
        <w:rPr>
          <w:sz w:val="24"/>
          <w:szCs w:val="24"/>
        </w:rPr>
        <w:t>）</w:t>
      </w:r>
      <w:r w:rsidRPr="00E24838">
        <w:rPr>
          <w:sz w:val="24"/>
          <w:szCs w:val="24"/>
        </w:rPr>
        <w:tab/>
        <w:t>▲流程审批可使用单人或多人审批，多人审批时可设定并行审批或串行审批，决定流转方向可设置为“不必所有人处理完，根据实际执行百分比来决定走向”、“所有人处理完后，根据【同意】和【不同意】占比决定走向，并【同意】优先”，“所有人处理完后，根据【同意】和【不同意】占比决定走向，并【不同意】优先”，“所有人处理完后，根据实际执行百分比来决定走向”。</w:t>
      </w:r>
      <w:r w:rsidRPr="00607A17">
        <w:rPr>
          <w:rFonts w:hint="eastAsia"/>
          <w:b/>
          <w:sz w:val="24"/>
          <w:szCs w:val="24"/>
        </w:rPr>
        <w:t>（提供以上功能至少1张符合要求的系统使用截图，不提供或不满足本项不得分）</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EE5765">
        <w:rPr>
          <w:sz w:val="24"/>
          <w:szCs w:val="24"/>
        </w:rPr>
        <w:t>9</w:t>
      </w:r>
      <w:r w:rsidRPr="003E100F">
        <w:rPr>
          <w:sz w:val="24"/>
          <w:szCs w:val="24"/>
        </w:rPr>
        <w:t>）流程可以与自定义表单相结合，根据医院实际情况灵活扩展业务功能。</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EE5765">
        <w:rPr>
          <w:sz w:val="24"/>
          <w:szCs w:val="24"/>
        </w:rPr>
        <w:t>10</w:t>
      </w:r>
      <w:r w:rsidRPr="003E100F">
        <w:rPr>
          <w:sz w:val="24"/>
          <w:szCs w:val="24"/>
        </w:rPr>
        <w:t>）▲需提供流程版本管理，已有流程生成新版本并进行编辑。</w:t>
      </w:r>
      <w:r w:rsidRPr="00607A17">
        <w:rPr>
          <w:rFonts w:hint="eastAsia"/>
          <w:b/>
          <w:sz w:val="24"/>
          <w:szCs w:val="24"/>
        </w:rPr>
        <w:t>（提供以上功能至少1张符合要求的系统使用截图，不提供或不满足本项不得分）</w:t>
      </w:r>
    </w:p>
    <w:p w:rsidR="00EE3CD3" w:rsidRPr="003E100F" w:rsidRDefault="00EE3CD3" w:rsidP="00EE3CD3">
      <w:pPr>
        <w:pStyle w:val="153"/>
        <w:spacing w:line="360" w:lineRule="auto"/>
        <w:ind w:firstLine="480"/>
        <w:rPr>
          <w:sz w:val="24"/>
          <w:szCs w:val="24"/>
        </w:rPr>
      </w:pPr>
      <w:r w:rsidRPr="003E100F">
        <w:rPr>
          <w:rFonts w:hint="eastAsia"/>
          <w:sz w:val="24"/>
          <w:szCs w:val="24"/>
        </w:rPr>
        <w:t>（</w:t>
      </w:r>
      <w:r w:rsidR="00EE5765">
        <w:rPr>
          <w:sz w:val="24"/>
          <w:szCs w:val="24"/>
        </w:rPr>
        <w:t>11</w:t>
      </w:r>
      <w:r w:rsidRPr="003E100F">
        <w:rPr>
          <w:sz w:val="24"/>
          <w:szCs w:val="24"/>
        </w:rPr>
        <w:t>）</w:t>
      </w:r>
      <w:r w:rsidR="007009D4" w:rsidRPr="00C317C7">
        <w:rPr>
          <w:rFonts w:cs="Times New Roman"/>
          <w:color w:val="000000"/>
          <w:kern w:val="0"/>
          <w:sz w:val="24"/>
          <w:szCs w:val="24"/>
          <w:u w:color="000000"/>
        </w:rPr>
        <w:t>▲</w:t>
      </w:r>
      <w:r w:rsidRPr="003E100F">
        <w:rPr>
          <w:sz w:val="24"/>
          <w:szCs w:val="24"/>
        </w:rPr>
        <w:t>提供系统内所有流程的效能分析统计，可按照个人和科室待办、已办、超时、知会、催办流程进行分类。</w:t>
      </w:r>
      <w:r w:rsidR="007009D4" w:rsidRPr="00607A17">
        <w:rPr>
          <w:rFonts w:hint="eastAsia"/>
          <w:b/>
          <w:sz w:val="24"/>
          <w:szCs w:val="24"/>
        </w:rPr>
        <w:t>（提供以上功能至少</w:t>
      </w:r>
      <w:r w:rsidR="007009D4">
        <w:rPr>
          <w:b/>
          <w:sz w:val="24"/>
          <w:szCs w:val="24"/>
        </w:rPr>
        <w:t>2</w:t>
      </w:r>
      <w:r w:rsidR="007009D4" w:rsidRPr="00607A17">
        <w:rPr>
          <w:rFonts w:hint="eastAsia"/>
          <w:b/>
          <w:sz w:val="24"/>
          <w:szCs w:val="24"/>
        </w:rPr>
        <w:t>张符合要求的系统使用截图，不提供或不满足本项不得分）</w:t>
      </w:r>
    </w:p>
    <w:p w:rsidR="00EE3CD3" w:rsidRPr="003E100F" w:rsidRDefault="00EE3CD3" w:rsidP="00EE3CD3">
      <w:pPr>
        <w:pStyle w:val="2"/>
      </w:pPr>
      <w:r w:rsidRPr="003E100F">
        <w:t>表单管理</w:t>
      </w:r>
    </w:p>
    <w:p w:rsidR="003F6C77" w:rsidRPr="003F6C77" w:rsidRDefault="003F6C77" w:rsidP="00500E51">
      <w:pPr>
        <w:widowControl/>
        <w:numPr>
          <w:ilvl w:val="0"/>
          <w:numId w:val="7"/>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3F6C77">
        <w:rPr>
          <w:rFonts w:ascii="宋体" w:eastAsia="宋体" w:hAnsi="宋体" w:cs="宋体"/>
          <w:kern w:val="0"/>
          <w:sz w:val="24"/>
          <w:szCs w:val="24"/>
        </w:rPr>
        <w:t>提供B/S架构基于Web的可视化图形方式设计表单，并可通过拖拽，点击等方式方便定义表单及其当中的域的各种属性以及表之间的关系；支持对表单内容进行查询和统计；支持表单定义可分级授权，表单中每个数据项的操作权限可按照表单流程节点分别设置；同一表单可任意绑定多个流程。</w:t>
      </w:r>
    </w:p>
    <w:p w:rsidR="003F6C77" w:rsidRPr="003F6C77" w:rsidRDefault="003F6C77" w:rsidP="00500E51">
      <w:pPr>
        <w:widowControl/>
        <w:numPr>
          <w:ilvl w:val="0"/>
          <w:numId w:val="7"/>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3F6C77">
        <w:rPr>
          <w:rFonts w:ascii="宋体" w:eastAsia="宋体" w:hAnsi="宋体" w:cs="宋体" w:hint="eastAsia"/>
          <w:kern w:val="0"/>
          <w:sz w:val="24"/>
          <w:szCs w:val="24"/>
        </w:rPr>
        <w:t>所见即所得的表单设计功能，提供向导式表单设计过程和图形化流程设计工具，支持表单导入，用户可以完全自定义实际应用的移动视图、Web视图、打印视图、表单的数据属性、表单的编辑及使用权限等功能，表单模板支持自定义功能。表单字段支持可以读取第三方数据库数据。</w:t>
      </w:r>
      <w:r w:rsidRPr="003F6C77">
        <w:rPr>
          <w:rFonts w:ascii="宋体" w:eastAsia="宋体" w:hAnsi="宋体" w:cs="宋体"/>
          <w:kern w:val="0"/>
          <w:sz w:val="24"/>
          <w:szCs w:val="24"/>
        </w:rPr>
        <w:t>流程的自定义设计表单中能够在后台代码中进行数据验证的功能。</w:t>
      </w:r>
    </w:p>
    <w:p w:rsidR="003F6C77" w:rsidRPr="003F6C77" w:rsidRDefault="003F6C77" w:rsidP="00500E51">
      <w:pPr>
        <w:widowControl/>
        <w:numPr>
          <w:ilvl w:val="0"/>
          <w:numId w:val="7"/>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3F6C77">
        <w:rPr>
          <w:rFonts w:ascii="宋体" w:eastAsia="宋体" w:hAnsi="宋体" w:cs="宋体"/>
          <w:kern w:val="0"/>
          <w:sz w:val="24"/>
          <w:szCs w:val="24"/>
        </w:rPr>
        <w:lastRenderedPageBreak/>
        <w:t>可实现复杂的表单设计，如常见的采购单、订单等一对多关系的复杂表单，并支持重复表的设计，这对复杂的业务流程处理非常重要。</w:t>
      </w:r>
    </w:p>
    <w:p w:rsidR="003F6C77" w:rsidRPr="003F6C77" w:rsidRDefault="003F6C77" w:rsidP="00500E51">
      <w:pPr>
        <w:widowControl/>
        <w:numPr>
          <w:ilvl w:val="0"/>
          <w:numId w:val="7"/>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3F6C77">
        <w:rPr>
          <w:rFonts w:ascii="宋体" w:eastAsia="宋体" w:hAnsi="宋体" w:cs="宋体"/>
          <w:kern w:val="0"/>
          <w:sz w:val="24"/>
          <w:szCs w:val="24"/>
        </w:rPr>
        <w:t>自动识别表单绑定数据字段类型，在运行时刻，用户输入不合法类型时，自动检查并做出提示。</w:t>
      </w:r>
    </w:p>
    <w:p w:rsidR="003F6C77" w:rsidRPr="003F6C77" w:rsidRDefault="003F6C77" w:rsidP="00500E51">
      <w:pPr>
        <w:widowControl/>
        <w:numPr>
          <w:ilvl w:val="0"/>
          <w:numId w:val="7"/>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3F6C77">
        <w:rPr>
          <w:rFonts w:ascii="宋体" w:eastAsia="宋体" w:hAnsi="宋体" w:cs="宋体"/>
          <w:kern w:val="0"/>
          <w:sz w:val="24"/>
          <w:szCs w:val="24"/>
        </w:rPr>
        <w:t>支持通过设置从第三方数据库或服务接口读取数据，如药品名称、患者名称等，方便用户进行选择。</w:t>
      </w:r>
    </w:p>
    <w:p w:rsidR="003F6C77" w:rsidRPr="003F6C77" w:rsidRDefault="003F6C77" w:rsidP="00500E51">
      <w:pPr>
        <w:widowControl/>
        <w:numPr>
          <w:ilvl w:val="0"/>
          <w:numId w:val="7"/>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3F6C77">
        <w:rPr>
          <w:rFonts w:ascii="宋体" w:eastAsia="宋体" w:hAnsi="宋体" w:cs="宋体"/>
          <w:kern w:val="0"/>
          <w:sz w:val="24"/>
          <w:szCs w:val="24"/>
        </w:rPr>
        <w:t>支持表单字段联动，如当用户输入患者住院编号时，能自动调出患者相关资料准确填写到表单相应字段中。</w:t>
      </w:r>
    </w:p>
    <w:p w:rsidR="003F6C77" w:rsidRPr="003F6C77" w:rsidRDefault="003F6C77" w:rsidP="00500E51">
      <w:pPr>
        <w:widowControl/>
        <w:numPr>
          <w:ilvl w:val="0"/>
          <w:numId w:val="7"/>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3F6C77">
        <w:rPr>
          <w:rFonts w:ascii="宋体" w:eastAsia="宋体" w:hAnsi="宋体" w:cs="宋体"/>
          <w:kern w:val="0"/>
          <w:sz w:val="24"/>
          <w:szCs w:val="24"/>
        </w:rPr>
        <w:t>公式缺省值。表单上的控件有时需要在新打开时被缺省置为某个值，如当前用户账号、当前用户所在部门、当前时间等，要求表单能够以公式的方式支持几种情况，实现表单控件缺省值可设置为公式。</w:t>
      </w:r>
    </w:p>
    <w:p w:rsidR="003F6C77" w:rsidRPr="003F6C77" w:rsidRDefault="003F6C77" w:rsidP="00500E51">
      <w:pPr>
        <w:widowControl/>
        <w:numPr>
          <w:ilvl w:val="0"/>
          <w:numId w:val="7"/>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3F6C77">
        <w:rPr>
          <w:rFonts w:ascii="宋体" w:eastAsia="宋体" w:hAnsi="宋体" w:cs="宋体"/>
          <w:kern w:val="0"/>
          <w:sz w:val="24"/>
          <w:szCs w:val="24"/>
        </w:rPr>
        <w:t>支持表单字段的合并、查询以及统计分析。提供完善的表单数据管理功能，方便管理员对数据维护时可以方便快捷的进行查询、排障等操作。</w:t>
      </w:r>
    </w:p>
    <w:p w:rsidR="00EE3CD3" w:rsidRPr="003F6C77" w:rsidRDefault="00EE3CD3" w:rsidP="003F6C77">
      <w:pPr>
        <w:pStyle w:val="153"/>
        <w:spacing w:line="360" w:lineRule="auto"/>
        <w:ind w:firstLineChars="175"/>
        <w:rPr>
          <w:sz w:val="24"/>
          <w:szCs w:val="24"/>
        </w:rPr>
      </w:pPr>
    </w:p>
    <w:p w:rsidR="0039207C" w:rsidRDefault="0039207C" w:rsidP="0039207C">
      <w:pPr>
        <w:pStyle w:val="2"/>
      </w:pPr>
      <w:r>
        <w:rPr>
          <w:rFonts w:hint="eastAsia"/>
        </w:rPr>
        <w:t>车辆管理</w:t>
      </w:r>
    </w:p>
    <w:p w:rsidR="0039207C" w:rsidRPr="00375C7E" w:rsidRDefault="0039207C" w:rsidP="0039207C">
      <w:pPr>
        <w:spacing w:line="360" w:lineRule="auto"/>
        <w:rPr>
          <w:rFonts w:ascii="宋体" w:eastAsia="宋体" w:hAnsi="宋体"/>
          <w:sz w:val="24"/>
          <w:szCs w:val="24"/>
        </w:rPr>
      </w:pPr>
      <w:r w:rsidRPr="00375C7E">
        <w:rPr>
          <w:rFonts w:ascii="宋体" w:eastAsia="宋体" w:hAnsi="宋体" w:hint="eastAsia"/>
          <w:sz w:val="24"/>
          <w:szCs w:val="24"/>
        </w:rPr>
        <w:t>（</w:t>
      </w:r>
      <w:r w:rsidRPr="00375C7E">
        <w:rPr>
          <w:rFonts w:ascii="宋体" w:eastAsia="宋体" w:hAnsi="宋体"/>
          <w:sz w:val="24"/>
          <w:szCs w:val="24"/>
        </w:rPr>
        <w:t>1）</w:t>
      </w:r>
      <w:r w:rsidRPr="00375C7E">
        <w:rPr>
          <w:rFonts w:ascii="宋体" w:eastAsia="宋体" w:hAnsi="宋体"/>
          <w:sz w:val="24"/>
          <w:szCs w:val="24"/>
        </w:rPr>
        <w:tab/>
        <w:t>医院科室使用人员可提请车辆申请，填写完用车申请单后可进入审批流程。</w:t>
      </w:r>
    </w:p>
    <w:p w:rsidR="0039207C" w:rsidRPr="00375C7E" w:rsidRDefault="0039207C" w:rsidP="0039207C">
      <w:pPr>
        <w:spacing w:line="360" w:lineRule="auto"/>
        <w:rPr>
          <w:rFonts w:ascii="宋体" w:eastAsia="宋体" w:hAnsi="宋体"/>
          <w:sz w:val="24"/>
          <w:szCs w:val="24"/>
        </w:rPr>
      </w:pPr>
      <w:r w:rsidRPr="00375C7E">
        <w:rPr>
          <w:rFonts w:ascii="宋体" w:eastAsia="宋体" w:hAnsi="宋体" w:hint="eastAsia"/>
          <w:sz w:val="24"/>
          <w:szCs w:val="24"/>
        </w:rPr>
        <w:t>（</w:t>
      </w:r>
      <w:r w:rsidRPr="00375C7E">
        <w:rPr>
          <w:rFonts w:ascii="宋体" w:eastAsia="宋体" w:hAnsi="宋体"/>
          <w:sz w:val="24"/>
          <w:szCs w:val="24"/>
        </w:rPr>
        <w:t>2）</w:t>
      </w:r>
      <w:r w:rsidRPr="00375C7E">
        <w:rPr>
          <w:rFonts w:ascii="宋体" w:eastAsia="宋体" w:hAnsi="宋体"/>
          <w:sz w:val="24"/>
          <w:szCs w:val="24"/>
        </w:rPr>
        <w:tab/>
        <w:t>可对车辆维修进行记录。</w:t>
      </w:r>
    </w:p>
    <w:p w:rsidR="0039207C" w:rsidRPr="00375C7E" w:rsidRDefault="0039207C" w:rsidP="0039207C">
      <w:pPr>
        <w:spacing w:line="360" w:lineRule="auto"/>
        <w:rPr>
          <w:rFonts w:ascii="宋体" w:eastAsia="宋体" w:hAnsi="宋体"/>
          <w:sz w:val="24"/>
          <w:szCs w:val="24"/>
        </w:rPr>
      </w:pPr>
      <w:r w:rsidRPr="00375C7E">
        <w:rPr>
          <w:rFonts w:ascii="宋体" w:eastAsia="宋体" w:hAnsi="宋体" w:hint="eastAsia"/>
          <w:sz w:val="24"/>
          <w:szCs w:val="24"/>
        </w:rPr>
        <w:t>（</w:t>
      </w:r>
      <w:r w:rsidRPr="00375C7E">
        <w:rPr>
          <w:rFonts w:ascii="宋体" w:eastAsia="宋体" w:hAnsi="宋体"/>
          <w:sz w:val="24"/>
          <w:szCs w:val="24"/>
        </w:rPr>
        <w:t>3）</w:t>
      </w:r>
      <w:r w:rsidRPr="00375C7E">
        <w:rPr>
          <w:rFonts w:ascii="宋体" w:eastAsia="宋体" w:hAnsi="宋体"/>
          <w:sz w:val="24"/>
          <w:szCs w:val="24"/>
        </w:rPr>
        <w:tab/>
        <w:t>可对车辆进行日检记录。</w:t>
      </w:r>
    </w:p>
    <w:p w:rsidR="0039207C" w:rsidRPr="00375C7E" w:rsidRDefault="0039207C" w:rsidP="0039207C">
      <w:pPr>
        <w:spacing w:line="360" w:lineRule="auto"/>
        <w:rPr>
          <w:rFonts w:ascii="宋体" w:eastAsia="宋体" w:hAnsi="宋体"/>
          <w:sz w:val="24"/>
          <w:szCs w:val="24"/>
        </w:rPr>
      </w:pPr>
      <w:r w:rsidRPr="00375C7E">
        <w:rPr>
          <w:rFonts w:ascii="宋体" w:eastAsia="宋体" w:hAnsi="宋体" w:hint="eastAsia"/>
          <w:sz w:val="24"/>
          <w:szCs w:val="24"/>
        </w:rPr>
        <w:t>（</w:t>
      </w:r>
      <w:r w:rsidRPr="00375C7E">
        <w:rPr>
          <w:rFonts w:ascii="宋体" w:eastAsia="宋体" w:hAnsi="宋体"/>
          <w:sz w:val="24"/>
          <w:szCs w:val="24"/>
        </w:rPr>
        <w:t>4）</w:t>
      </w:r>
      <w:r w:rsidRPr="00375C7E">
        <w:rPr>
          <w:rFonts w:ascii="宋体" w:eastAsia="宋体" w:hAnsi="宋体"/>
          <w:sz w:val="24"/>
          <w:szCs w:val="24"/>
        </w:rPr>
        <w:tab/>
        <w:t>系统提供清晰的车辆使用日历看板。</w:t>
      </w:r>
    </w:p>
    <w:p w:rsidR="0039207C" w:rsidRPr="00375C7E" w:rsidRDefault="0039207C" w:rsidP="0039207C">
      <w:pPr>
        <w:spacing w:line="360" w:lineRule="auto"/>
        <w:rPr>
          <w:rFonts w:ascii="宋体" w:eastAsia="宋体" w:hAnsi="宋体"/>
          <w:sz w:val="24"/>
          <w:szCs w:val="24"/>
        </w:rPr>
      </w:pPr>
      <w:r w:rsidRPr="00375C7E">
        <w:rPr>
          <w:rFonts w:ascii="宋体" w:eastAsia="宋体" w:hAnsi="宋体" w:hint="eastAsia"/>
          <w:sz w:val="24"/>
          <w:szCs w:val="24"/>
        </w:rPr>
        <w:t>（</w:t>
      </w:r>
      <w:r w:rsidRPr="00375C7E">
        <w:rPr>
          <w:rFonts w:ascii="宋体" w:eastAsia="宋体" w:hAnsi="宋体"/>
          <w:sz w:val="24"/>
          <w:szCs w:val="24"/>
        </w:rPr>
        <w:t>5）</w:t>
      </w:r>
      <w:r w:rsidRPr="00375C7E">
        <w:rPr>
          <w:rFonts w:ascii="宋体" w:eastAsia="宋体" w:hAnsi="宋体"/>
          <w:sz w:val="24"/>
          <w:szCs w:val="24"/>
        </w:rPr>
        <w:tab/>
        <w:t>可出派车及实际用车报表/车辆费用报表/维修报表/车辆报废等。</w:t>
      </w:r>
    </w:p>
    <w:p w:rsidR="0039207C" w:rsidRPr="003E100F" w:rsidRDefault="0039207C" w:rsidP="0039207C">
      <w:pPr>
        <w:pStyle w:val="2"/>
      </w:pPr>
      <w:r w:rsidRPr="003E100F">
        <w:t>人员信息管理</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1）组织架构：用于录入医院完整的组织架构信息。医院组织架构是非常重要的基础信息，它是审批流程的基础。可同步企业微信/微信组织机构及人员账号信息。</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2）人事档案：为每位医务人员、行政后勤人员建立详细的个人档案，包括个人基本信息、家庭成员信息、个人履历信息、享受的福利待遇信息、签定的</w:t>
      </w:r>
      <w:r w:rsidRPr="003E100F">
        <w:rPr>
          <w:sz w:val="24"/>
          <w:szCs w:val="24"/>
        </w:rPr>
        <w:lastRenderedPageBreak/>
        <w:t>劳动合同信息，以及相关的培训记录、进修记录、岗位轮转记录等等，还可以通过“自定义字段”机制、根据医院实际情况随时灵活添加信息项。支持上传相关附件。</w:t>
      </w:r>
    </w:p>
    <w:p w:rsidR="0039207C" w:rsidRPr="003E100F" w:rsidRDefault="0039207C" w:rsidP="0039207C">
      <w:pPr>
        <w:pStyle w:val="153"/>
        <w:spacing w:line="360" w:lineRule="auto"/>
        <w:ind w:firstLine="480"/>
        <w:rPr>
          <w:sz w:val="24"/>
          <w:szCs w:val="24"/>
        </w:rPr>
      </w:pPr>
      <w:r w:rsidRPr="003E100F">
        <w:rPr>
          <w:rFonts w:hint="eastAsia"/>
          <w:sz w:val="24"/>
          <w:szCs w:val="24"/>
        </w:rPr>
        <w:t>（</w:t>
      </w:r>
      <w:r w:rsidRPr="003E100F">
        <w:rPr>
          <w:sz w:val="24"/>
          <w:szCs w:val="24"/>
        </w:rPr>
        <w:t>3）角色管理：为了授权、选人、以及灵活确定流程某步骤执行人的需要，系统提供了“角色管理”功能，用于创建及维护角色信息。</w:t>
      </w:r>
    </w:p>
    <w:p w:rsidR="00A21575" w:rsidRDefault="0039207C" w:rsidP="00A21575">
      <w:pPr>
        <w:pStyle w:val="2"/>
      </w:pPr>
      <w:r>
        <w:rPr>
          <w:rFonts w:hint="eastAsia"/>
        </w:rPr>
        <w:t>薪资</w:t>
      </w:r>
      <w:r w:rsidR="00A21575" w:rsidRPr="003D130B">
        <w:rPr>
          <w:rFonts w:hint="eastAsia"/>
        </w:rPr>
        <w:t>管理</w:t>
      </w:r>
    </w:p>
    <w:p w:rsidR="00D75E1F" w:rsidRPr="00D75E1F" w:rsidRDefault="00D75E1F" w:rsidP="00500E51">
      <w:pPr>
        <w:widowControl/>
        <w:numPr>
          <w:ilvl w:val="0"/>
          <w:numId w:val="8"/>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D75E1F">
        <w:rPr>
          <w:rFonts w:ascii="宋体" w:eastAsia="宋体" w:hAnsi="宋体" w:cs="宋体" w:hint="eastAsia"/>
          <w:kern w:val="0"/>
          <w:sz w:val="24"/>
          <w:szCs w:val="24"/>
        </w:rPr>
        <w:t>系统需提供薪资管理功能，包括薪资基础设置、薪资录入、薪资发布；支持多账套的应用、支持导入工资条总表</w:t>
      </w:r>
      <w:r w:rsidRPr="00D75E1F">
        <w:rPr>
          <w:rFonts w:ascii="宋体" w:eastAsia="宋体" w:hAnsi="宋体" w:cs="宋体"/>
          <w:kern w:val="0"/>
          <w:sz w:val="24"/>
          <w:szCs w:val="24"/>
        </w:rPr>
        <w:t>。</w:t>
      </w:r>
    </w:p>
    <w:p w:rsidR="00D75E1F" w:rsidRPr="00D75E1F" w:rsidRDefault="00D75E1F" w:rsidP="00500E51">
      <w:pPr>
        <w:widowControl/>
        <w:numPr>
          <w:ilvl w:val="0"/>
          <w:numId w:val="8"/>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D75E1F">
        <w:rPr>
          <w:rFonts w:ascii="宋体" w:eastAsia="宋体" w:hAnsi="宋体" w:cs="宋体"/>
          <w:kern w:val="0"/>
          <w:sz w:val="24"/>
          <w:szCs w:val="24"/>
        </w:rPr>
        <w:t>用户可通过系统查询自己的工资条信息。</w:t>
      </w:r>
    </w:p>
    <w:p w:rsidR="00D75E1F" w:rsidRPr="00D75E1F" w:rsidRDefault="00D75E1F" w:rsidP="00D75E1F"/>
    <w:p w:rsidR="0039207C" w:rsidRPr="003D130B" w:rsidRDefault="0039207C" w:rsidP="0039207C">
      <w:pPr>
        <w:pStyle w:val="2"/>
      </w:pPr>
      <w:r w:rsidRPr="003D130B">
        <w:t>系统</w:t>
      </w:r>
      <w:r w:rsidRPr="003D130B">
        <w:rPr>
          <w:rFonts w:hint="eastAsia"/>
        </w:rPr>
        <w:t>设置</w:t>
      </w:r>
    </w:p>
    <w:p w:rsidR="0039207C" w:rsidRPr="003D130B" w:rsidRDefault="0039207C" w:rsidP="00500E51">
      <w:pPr>
        <w:widowControl/>
        <w:numPr>
          <w:ilvl w:val="0"/>
          <w:numId w:val="5"/>
        </w:numPr>
        <w:spacing w:line="360" w:lineRule="auto"/>
        <w:contextualSpacing/>
        <w:jc w:val="left"/>
        <w:rPr>
          <w:rFonts w:ascii="宋体" w:eastAsia="宋体" w:hAnsi="宋体" w:cs="Times New Roman"/>
          <w:sz w:val="24"/>
        </w:rPr>
      </w:pPr>
      <w:r w:rsidRPr="003D130B">
        <w:rPr>
          <w:rFonts w:ascii="宋体" w:eastAsia="宋体" w:hAnsi="宋体" w:cs="Times New Roman" w:hint="eastAsia"/>
          <w:sz w:val="24"/>
        </w:rPr>
        <w:t>个人</w:t>
      </w:r>
      <w:r w:rsidRPr="003D130B">
        <w:rPr>
          <w:rFonts w:ascii="宋体" w:eastAsia="宋体" w:hAnsi="宋体" w:cs="Times New Roman"/>
          <w:sz w:val="24"/>
        </w:rPr>
        <w:t>设置</w:t>
      </w:r>
    </w:p>
    <w:p w:rsidR="0039207C" w:rsidRPr="003D130B" w:rsidRDefault="0039207C" w:rsidP="0039207C">
      <w:pPr>
        <w:widowControl/>
        <w:spacing w:line="360" w:lineRule="auto"/>
        <w:ind w:firstLineChars="177" w:firstLine="425"/>
        <w:contextualSpacing/>
        <w:jc w:val="left"/>
        <w:rPr>
          <w:rFonts w:ascii="宋体" w:eastAsia="宋体" w:hAnsi="宋体" w:cs="Times New Roman"/>
          <w:sz w:val="24"/>
          <w:szCs w:val="24"/>
        </w:rPr>
      </w:pPr>
      <w:r w:rsidRPr="003D130B">
        <w:rPr>
          <w:rFonts w:ascii="宋体" w:eastAsia="宋体" w:hAnsi="宋体" w:cs="Times New Roman" w:hint="eastAsia"/>
          <w:sz w:val="24"/>
          <w:szCs w:val="24"/>
        </w:rPr>
        <w:t>密码设置、个人信息设置、常用联系人（人员分组）设置、授权委托、快捷方式等。</w:t>
      </w:r>
    </w:p>
    <w:p w:rsidR="0039207C" w:rsidRPr="003D130B" w:rsidRDefault="0039207C" w:rsidP="00500E51">
      <w:pPr>
        <w:widowControl/>
        <w:numPr>
          <w:ilvl w:val="0"/>
          <w:numId w:val="5"/>
        </w:numPr>
        <w:spacing w:line="360" w:lineRule="auto"/>
        <w:contextualSpacing/>
        <w:jc w:val="left"/>
        <w:rPr>
          <w:rFonts w:ascii="宋体" w:eastAsia="宋体" w:hAnsi="宋体" w:cs="Times New Roman"/>
          <w:sz w:val="24"/>
        </w:rPr>
      </w:pPr>
      <w:r w:rsidRPr="003D130B">
        <w:rPr>
          <w:rFonts w:ascii="宋体" w:eastAsia="宋体" w:hAnsi="宋体" w:cs="Times New Roman" w:hint="eastAsia"/>
          <w:sz w:val="24"/>
        </w:rPr>
        <w:t>后台</w:t>
      </w:r>
      <w:r w:rsidRPr="003D130B">
        <w:rPr>
          <w:rFonts w:ascii="宋体" w:eastAsia="宋体" w:hAnsi="宋体" w:cs="Times New Roman"/>
          <w:sz w:val="24"/>
        </w:rPr>
        <w:t>管理</w:t>
      </w:r>
    </w:p>
    <w:p w:rsidR="0039207C" w:rsidRPr="003D130B" w:rsidRDefault="0039207C" w:rsidP="0039207C">
      <w:pPr>
        <w:widowControl/>
        <w:spacing w:line="360" w:lineRule="auto"/>
        <w:ind w:firstLineChars="177" w:firstLine="425"/>
        <w:contextualSpacing/>
        <w:jc w:val="left"/>
        <w:rPr>
          <w:rFonts w:ascii="宋体" w:eastAsia="宋体" w:hAnsi="宋体" w:cs="Times New Roman"/>
          <w:sz w:val="24"/>
          <w:szCs w:val="24"/>
        </w:rPr>
      </w:pPr>
      <w:r w:rsidRPr="003D130B">
        <w:rPr>
          <w:rFonts w:ascii="宋体" w:eastAsia="宋体" w:hAnsi="宋体" w:cs="Times New Roman" w:hint="eastAsia"/>
          <w:sz w:val="24"/>
          <w:szCs w:val="24"/>
        </w:rPr>
        <w:t>可</w:t>
      </w:r>
      <w:r w:rsidRPr="003D130B">
        <w:rPr>
          <w:rFonts w:ascii="宋体" w:eastAsia="宋体" w:hAnsi="宋体" w:cs="Times New Roman"/>
          <w:sz w:val="24"/>
          <w:szCs w:val="24"/>
        </w:rPr>
        <w:t>对</w:t>
      </w:r>
      <w:r w:rsidRPr="003D130B">
        <w:rPr>
          <w:rFonts w:ascii="宋体" w:eastAsia="宋体" w:hAnsi="宋体" w:cs="Times New Roman" w:hint="eastAsia"/>
          <w:sz w:val="24"/>
          <w:szCs w:val="24"/>
        </w:rPr>
        <w:t>系统的基础数据、基础参数进行后台设置。如：机构/部门设置、功能模块初始化、系统模板设置、权限管理、范围管理、定时服务、附件空间、单点登录等。</w:t>
      </w:r>
    </w:p>
    <w:p w:rsidR="0039207C" w:rsidRPr="003D130B" w:rsidRDefault="0039207C" w:rsidP="0039207C">
      <w:pPr>
        <w:widowControl/>
        <w:spacing w:line="360" w:lineRule="auto"/>
        <w:contextualSpacing/>
        <w:jc w:val="left"/>
        <w:rPr>
          <w:rFonts w:ascii="宋体" w:eastAsia="宋体" w:hAnsi="宋体" w:cs="Times New Roman"/>
          <w:sz w:val="24"/>
          <w:szCs w:val="24"/>
        </w:rPr>
      </w:pPr>
    </w:p>
    <w:p w:rsidR="00FB147D" w:rsidRDefault="00FB147D">
      <w:pPr>
        <w:pStyle w:val="1"/>
      </w:pPr>
      <w:r>
        <w:rPr>
          <w:rFonts w:hint="eastAsia"/>
        </w:rPr>
        <w:t>不良事件管理需求</w:t>
      </w:r>
    </w:p>
    <w:p w:rsidR="00FB147D" w:rsidRDefault="00A02154" w:rsidP="00A02154">
      <w:pPr>
        <w:pStyle w:val="2"/>
      </w:pPr>
      <w:r>
        <w:rPr>
          <w:rFonts w:hint="eastAsia"/>
        </w:rPr>
        <w:t>上报流程</w:t>
      </w:r>
    </w:p>
    <w:p w:rsidR="00A02154" w:rsidRPr="00A02154" w:rsidRDefault="00A02154" w:rsidP="00500E51">
      <w:pPr>
        <w:pStyle w:val="a4"/>
        <w:numPr>
          <w:ilvl w:val="0"/>
          <w:numId w:val="11"/>
        </w:numPr>
        <w:spacing w:line="360" w:lineRule="auto"/>
        <w:ind w:firstLineChars="0"/>
        <w:rPr>
          <w:rFonts w:ascii="宋体" w:eastAsia="宋体" w:hAnsi="宋体"/>
          <w:sz w:val="24"/>
          <w:szCs w:val="24"/>
        </w:rPr>
      </w:pPr>
      <w:r w:rsidRPr="00A02154">
        <w:rPr>
          <w:rFonts w:ascii="宋体" w:eastAsia="宋体" w:hAnsi="宋体" w:hint="eastAsia"/>
          <w:sz w:val="24"/>
          <w:szCs w:val="24"/>
        </w:rPr>
        <w:t>支持事件从“上报</w:t>
      </w:r>
      <w:r w:rsidRPr="00A02154">
        <w:rPr>
          <w:rFonts w:ascii="宋体" w:eastAsia="宋体" w:hAnsi="宋体"/>
          <w:sz w:val="24"/>
          <w:szCs w:val="24"/>
        </w:rPr>
        <w:t xml:space="preserve"> → 审核 → 处理 → 关闭”的顺序流转</w:t>
      </w:r>
      <w:r w:rsidRPr="00A02154">
        <w:rPr>
          <w:rFonts w:ascii="宋体" w:eastAsia="宋体" w:hAnsi="宋体" w:hint="eastAsia"/>
          <w:sz w:val="24"/>
          <w:szCs w:val="24"/>
        </w:rPr>
        <w:t>。</w:t>
      </w:r>
    </w:p>
    <w:p w:rsidR="00A02154" w:rsidRPr="00A02154" w:rsidRDefault="00A02154" w:rsidP="00500E51">
      <w:pPr>
        <w:pStyle w:val="a4"/>
        <w:numPr>
          <w:ilvl w:val="0"/>
          <w:numId w:val="11"/>
        </w:numPr>
        <w:spacing w:line="360" w:lineRule="auto"/>
        <w:ind w:firstLineChars="0"/>
        <w:rPr>
          <w:rFonts w:ascii="宋体" w:eastAsia="宋体" w:hAnsi="宋体"/>
          <w:sz w:val="24"/>
          <w:szCs w:val="24"/>
        </w:rPr>
      </w:pPr>
      <w:r w:rsidRPr="00A02154">
        <w:rPr>
          <w:rFonts w:ascii="宋体" w:eastAsia="宋体" w:hAnsi="宋体" w:hint="eastAsia"/>
          <w:sz w:val="24"/>
          <w:szCs w:val="24"/>
        </w:rPr>
        <w:t>支持流程根据事件等级自动判断审批路径。</w:t>
      </w:r>
    </w:p>
    <w:p w:rsidR="00A02154" w:rsidRPr="00A02154" w:rsidRDefault="00A02154" w:rsidP="00500E51">
      <w:pPr>
        <w:pStyle w:val="a4"/>
        <w:numPr>
          <w:ilvl w:val="0"/>
          <w:numId w:val="11"/>
        </w:numPr>
        <w:spacing w:line="360" w:lineRule="auto"/>
        <w:ind w:firstLineChars="0"/>
        <w:rPr>
          <w:rFonts w:ascii="宋体" w:eastAsia="宋体" w:hAnsi="宋体"/>
          <w:sz w:val="24"/>
          <w:szCs w:val="24"/>
        </w:rPr>
      </w:pPr>
      <w:r w:rsidRPr="00A02154">
        <w:rPr>
          <w:rFonts w:ascii="宋体" w:eastAsia="宋体" w:hAnsi="宋体" w:hint="eastAsia"/>
          <w:sz w:val="24"/>
          <w:szCs w:val="24"/>
        </w:rPr>
        <w:t>支持节点退回与补充说明。</w:t>
      </w:r>
    </w:p>
    <w:p w:rsidR="00A02154" w:rsidRDefault="00A02154" w:rsidP="00A02154"/>
    <w:p w:rsidR="00A02154" w:rsidRDefault="00A02154" w:rsidP="00A02154">
      <w:pPr>
        <w:pStyle w:val="2"/>
      </w:pPr>
      <w:r w:rsidRPr="00A02154">
        <w:rPr>
          <w:rFonts w:hint="eastAsia"/>
        </w:rPr>
        <w:t>表单设计</w:t>
      </w:r>
    </w:p>
    <w:p w:rsidR="00A02154" w:rsidRPr="00A02154" w:rsidRDefault="00A02154" w:rsidP="00500E51">
      <w:pPr>
        <w:pStyle w:val="a4"/>
        <w:numPr>
          <w:ilvl w:val="0"/>
          <w:numId w:val="12"/>
        </w:numPr>
        <w:spacing w:line="360" w:lineRule="auto"/>
        <w:ind w:firstLineChars="0"/>
        <w:rPr>
          <w:rFonts w:ascii="宋体" w:eastAsia="宋体" w:hAnsi="宋体"/>
          <w:sz w:val="24"/>
          <w:szCs w:val="24"/>
        </w:rPr>
      </w:pPr>
      <w:r w:rsidRPr="00A02154">
        <w:rPr>
          <w:rFonts w:ascii="宋体" w:eastAsia="宋体" w:hAnsi="宋体" w:hint="eastAsia"/>
          <w:sz w:val="24"/>
          <w:szCs w:val="24"/>
        </w:rPr>
        <w:t>支持填写事件时间、地点、类型等基础信息</w:t>
      </w:r>
    </w:p>
    <w:p w:rsidR="00A02154" w:rsidRPr="00A02154" w:rsidRDefault="00A02154" w:rsidP="00500E51">
      <w:pPr>
        <w:pStyle w:val="a4"/>
        <w:numPr>
          <w:ilvl w:val="0"/>
          <w:numId w:val="12"/>
        </w:numPr>
        <w:spacing w:line="360" w:lineRule="auto"/>
        <w:ind w:firstLineChars="0"/>
        <w:rPr>
          <w:rFonts w:ascii="宋体" w:eastAsia="宋体" w:hAnsi="宋体"/>
          <w:sz w:val="24"/>
          <w:szCs w:val="24"/>
        </w:rPr>
      </w:pPr>
      <w:r w:rsidRPr="00A02154">
        <w:rPr>
          <w:rFonts w:ascii="宋体" w:eastAsia="宋体" w:hAnsi="宋体" w:hint="eastAsia"/>
          <w:sz w:val="24"/>
          <w:szCs w:val="24"/>
        </w:rPr>
        <w:t>支持下拉选择事件类别与等级</w:t>
      </w:r>
    </w:p>
    <w:p w:rsidR="00A02154" w:rsidRPr="00A02154" w:rsidRDefault="00A02154" w:rsidP="00500E51">
      <w:pPr>
        <w:pStyle w:val="a4"/>
        <w:numPr>
          <w:ilvl w:val="0"/>
          <w:numId w:val="12"/>
        </w:numPr>
        <w:spacing w:line="360" w:lineRule="auto"/>
        <w:ind w:firstLineChars="0"/>
        <w:rPr>
          <w:rFonts w:ascii="宋体" w:eastAsia="宋体" w:hAnsi="宋体"/>
          <w:sz w:val="24"/>
          <w:szCs w:val="24"/>
        </w:rPr>
      </w:pPr>
      <w:r w:rsidRPr="00A02154">
        <w:rPr>
          <w:rFonts w:ascii="宋体" w:eastAsia="宋体" w:hAnsi="宋体" w:hint="eastAsia"/>
          <w:sz w:val="24"/>
          <w:szCs w:val="24"/>
        </w:rPr>
        <w:t>支持文字描述事件经过</w:t>
      </w:r>
    </w:p>
    <w:p w:rsidR="00A02154" w:rsidRPr="00A02154" w:rsidRDefault="00A02154" w:rsidP="00500E51">
      <w:pPr>
        <w:pStyle w:val="a4"/>
        <w:numPr>
          <w:ilvl w:val="0"/>
          <w:numId w:val="12"/>
        </w:numPr>
        <w:spacing w:line="360" w:lineRule="auto"/>
        <w:ind w:firstLineChars="0"/>
        <w:rPr>
          <w:rFonts w:ascii="宋体" w:eastAsia="宋体" w:hAnsi="宋体"/>
          <w:sz w:val="24"/>
          <w:szCs w:val="24"/>
        </w:rPr>
      </w:pPr>
      <w:r w:rsidRPr="00A02154">
        <w:rPr>
          <w:rFonts w:ascii="宋体" w:eastAsia="宋体" w:hAnsi="宋体" w:hint="eastAsia"/>
          <w:sz w:val="24"/>
          <w:szCs w:val="24"/>
        </w:rPr>
        <w:t>支持填写事件原因分析</w:t>
      </w:r>
    </w:p>
    <w:p w:rsidR="00A02154" w:rsidRPr="00A02154" w:rsidRDefault="00A02154" w:rsidP="00500E51">
      <w:pPr>
        <w:pStyle w:val="a4"/>
        <w:numPr>
          <w:ilvl w:val="0"/>
          <w:numId w:val="12"/>
        </w:numPr>
        <w:spacing w:line="360" w:lineRule="auto"/>
        <w:ind w:firstLineChars="0"/>
        <w:rPr>
          <w:rFonts w:ascii="宋体" w:eastAsia="宋体" w:hAnsi="宋体"/>
          <w:sz w:val="24"/>
          <w:szCs w:val="24"/>
        </w:rPr>
      </w:pPr>
      <w:r w:rsidRPr="00A02154">
        <w:rPr>
          <w:rFonts w:ascii="宋体" w:eastAsia="宋体" w:hAnsi="宋体" w:hint="eastAsia"/>
          <w:sz w:val="24"/>
          <w:szCs w:val="24"/>
        </w:rPr>
        <w:t>支持填写整改措施说明</w:t>
      </w:r>
    </w:p>
    <w:p w:rsidR="00A02154" w:rsidRPr="00A02154" w:rsidRDefault="00A02154" w:rsidP="00500E51">
      <w:pPr>
        <w:pStyle w:val="a4"/>
        <w:numPr>
          <w:ilvl w:val="0"/>
          <w:numId w:val="12"/>
        </w:numPr>
        <w:spacing w:line="360" w:lineRule="auto"/>
        <w:ind w:firstLineChars="0"/>
        <w:rPr>
          <w:rFonts w:ascii="宋体" w:eastAsia="宋体" w:hAnsi="宋体"/>
          <w:sz w:val="24"/>
          <w:szCs w:val="24"/>
        </w:rPr>
      </w:pPr>
      <w:r w:rsidRPr="00A02154">
        <w:rPr>
          <w:rFonts w:ascii="宋体" w:eastAsia="宋体" w:hAnsi="宋体" w:hint="eastAsia"/>
          <w:sz w:val="24"/>
          <w:szCs w:val="24"/>
        </w:rPr>
        <w:t>支持填写整改完成情况</w:t>
      </w:r>
    </w:p>
    <w:p w:rsidR="00A02154" w:rsidRDefault="00A02154">
      <w:pPr>
        <w:pStyle w:val="2"/>
      </w:pPr>
      <w:r w:rsidRPr="00A02154">
        <w:rPr>
          <w:rFonts w:hint="eastAsia"/>
        </w:rPr>
        <w:t>报表设计</w:t>
      </w:r>
    </w:p>
    <w:p w:rsidR="00A02154" w:rsidRPr="00A02154" w:rsidRDefault="00A02154" w:rsidP="00A02154">
      <w:pPr>
        <w:spacing w:line="360" w:lineRule="auto"/>
        <w:rPr>
          <w:rFonts w:ascii="宋体" w:eastAsia="宋体" w:hAnsi="宋体"/>
          <w:sz w:val="24"/>
          <w:szCs w:val="24"/>
        </w:rPr>
      </w:pPr>
      <w:r w:rsidRPr="00A02154">
        <w:rPr>
          <w:rFonts w:ascii="宋体" w:eastAsia="宋体" w:hAnsi="宋体" w:hint="eastAsia"/>
          <w:sz w:val="24"/>
          <w:szCs w:val="24"/>
        </w:rPr>
        <w:t>系统需提供不良事件总体情况统计报表。</w:t>
      </w:r>
    </w:p>
    <w:p w:rsidR="00A02154" w:rsidRDefault="00A02154">
      <w:pPr>
        <w:pStyle w:val="2"/>
      </w:pPr>
      <w:r w:rsidRPr="00A02154">
        <w:rPr>
          <w:rFonts w:hint="eastAsia"/>
        </w:rPr>
        <w:t>门户配置</w:t>
      </w:r>
    </w:p>
    <w:p w:rsidR="00A02154" w:rsidRPr="00A02154" w:rsidRDefault="00A02154" w:rsidP="00500E51">
      <w:pPr>
        <w:pStyle w:val="a4"/>
        <w:numPr>
          <w:ilvl w:val="0"/>
          <w:numId w:val="13"/>
        </w:numPr>
        <w:spacing w:line="360" w:lineRule="auto"/>
        <w:ind w:firstLineChars="0"/>
        <w:rPr>
          <w:rFonts w:ascii="宋体" w:eastAsia="宋体" w:hAnsi="宋体"/>
          <w:sz w:val="24"/>
          <w:szCs w:val="24"/>
        </w:rPr>
      </w:pPr>
      <w:r w:rsidRPr="00A02154">
        <w:rPr>
          <w:rFonts w:ascii="宋体" w:eastAsia="宋体" w:hAnsi="宋体" w:hint="eastAsia"/>
          <w:sz w:val="24"/>
          <w:szCs w:val="24"/>
        </w:rPr>
        <w:t>支持发布不良事件通报公告的编辑与发布。</w:t>
      </w:r>
    </w:p>
    <w:p w:rsidR="00A02154" w:rsidRPr="00A02154" w:rsidRDefault="00A02154" w:rsidP="00500E51">
      <w:pPr>
        <w:pStyle w:val="a4"/>
        <w:numPr>
          <w:ilvl w:val="0"/>
          <w:numId w:val="13"/>
        </w:numPr>
        <w:spacing w:line="360" w:lineRule="auto"/>
        <w:ind w:firstLineChars="0"/>
        <w:rPr>
          <w:rFonts w:ascii="宋体" w:eastAsia="宋体" w:hAnsi="宋体"/>
          <w:sz w:val="24"/>
          <w:szCs w:val="24"/>
        </w:rPr>
      </w:pPr>
      <w:r w:rsidRPr="00A02154">
        <w:rPr>
          <w:rFonts w:ascii="宋体" w:eastAsia="宋体" w:hAnsi="宋体" w:hint="eastAsia"/>
          <w:sz w:val="24"/>
          <w:szCs w:val="24"/>
        </w:rPr>
        <w:t>门户需展示不良事件相关统计报表。</w:t>
      </w:r>
    </w:p>
    <w:p w:rsidR="00F31A48" w:rsidRPr="00F31A48" w:rsidRDefault="00F31A48" w:rsidP="00F31A48">
      <w:pPr>
        <w:pStyle w:val="1"/>
      </w:pPr>
      <w:r>
        <w:rPr>
          <w:rFonts w:hint="eastAsia"/>
        </w:rPr>
        <w:t>教学管理需求</w:t>
      </w: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t>教学门户</w:t>
      </w:r>
    </w:p>
    <w:p w:rsidR="00F31A48" w:rsidRPr="00F31A48" w:rsidRDefault="00F31A48" w:rsidP="00500E51">
      <w:pPr>
        <w:widowControl/>
        <w:numPr>
          <w:ilvl w:val="0"/>
          <w:numId w:val="14"/>
        </w:numPr>
        <w:spacing w:line="360" w:lineRule="auto"/>
        <w:contextualSpacing/>
        <w:jc w:val="left"/>
        <w:rPr>
          <w:rFonts w:ascii="宋体" w:eastAsia="宋体" w:hAnsi="宋体" w:cs="Times New Roman"/>
          <w:sz w:val="24"/>
          <w:szCs w:val="24"/>
        </w:rPr>
      </w:pPr>
      <w:r w:rsidRPr="00F31A48">
        <w:rPr>
          <w:rFonts w:ascii="宋体" w:eastAsia="宋体" w:hAnsi="宋体" w:cs="Times New Roman" w:hint="eastAsia"/>
          <w:sz w:val="24"/>
          <w:szCs w:val="24"/>
        </w:rPr>
        <w:t>可灵活定义与教学相关的门户频道、栏目；可根据门户内容设置相应的人员访问权限。</w:t>
      </w:r>
    </w:p>
    <w:p w:rsidR="00F31A48" w:rsidRPr="00F31A48" w:rsidRDefault="00F31A48" w:rsidP="00500E51">
      <w:pPr>
        <w:widowControl/>
        <w:numPr>
          <w:ilvl w:val="0"/>
          <w:numId w:val="14"/>
        </w:numPr>
        <w:spacing w:line="360" w:lineRule="auto"/>
        <w:contextualSpacing/>
        <w:jc w:val="left"/>
        <w:rPr>
          <w:rFonts w:ascii="宋体" w:eastAsia="宋体" w:hAnsi="宋体" w:cs="Times New Roman"/>
          <w:sz w:val="24"/>
          <w:szCs w:val="24"/>
        </w:rPr>
      </w:pPr>
      <w:r w:rsidRPr="00F31A48">
        <w:rPr>
          <w:rFonts w:ascii="宋体" w:eastAsia="宋体" w:hAnsi="宋体" w:cs="Times New Roman" w:hint="eastAsia"/>
          <w:sz w:val="24"/>
          <w:szCs w:val="24"/>
        </w:rPr>
        <w:t>支持信息发布，支持在线编辑信息内容，支持图片、视频、音频、链接的发布；支持上传文档附件。</w:t>
      </w:r>
    </w:p>
    <w:p w:rsidR="00F31A48" w:rsidRPr="00F31A48" w:rsidRDefault="00F31A48" w:rsidP="00500E51">
      <w:pPr>
        <w:widowControl/>
        <w:numPr>
          <w:ilvl w:val="0"/>
          <w:numId w:val="14"/>
        </w:numPr>
        <w:spacing w:line="360" w:lineRule="auto"/>
        <w:contextualSpacing/>
        <w:jc w:val="left"/>
        <w:rPr>
          <w:rFonts w:ascii="宋体" w:eastAsia="宋体" w:hAnsi="宋体" w:cs="Times New Roman"/>
          <w:sz w:val="24"/>
          <w:szCs w:val="24"/>
        </w:rPr>
      </w:pPr>
      <w:r w:rsidRPr="00F31A48">
        <w:rPr>
          <w:rFonts w:ascii="宋体" w:eastAsia="宋体" w:hAnsi="宋体" w:cs="Times New Roman" w:hint="eastAsia"/>
          <w:sz w:val="24"/>
          <w:szCs w:val="24"/>
        </w:rPr>
        <w:t>信息内容需提供未读和已读的用户统计，针对未读人员可发起提醒通知。</w:t>
      </w:r>
    </w:p>
    <w:p w:rsidR="00F31A48" w:rsidRPr="00F31A48" w:rsidRDefault="00F31A48" w:rsidP="00F31A48">
      <w:pPr>
        <w:widowControl/>
        <w:spacing w:line="360" w:lineRule="auto"/>
        <w:ind w:firstLineChars="200" w:firstLine="480"/>
        <w:rPr>
          <w:rFonts w:ascii="宋体" w:eastAsia="宋体" w:hAnsi="宋体" w:cs="Times New Roman"/>
          <w:sz w:val="24"/>
          <w:szCs w:val="24"/>
        </w:rPr>
      </w:pP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lastRenderedPageBreak/>
        <w:t>学生档案管理</w:t>
      </w:r>
    </w:p>
    <w:p w:rsidR="00F31A48" w:rsidRPr="00F31A48" w:rsidRDefault="00F31A48" w:rsidP="00F31A48">
      <w:pPr>
        <w:spacing w:line="360" w:lineRule="auto"/>
        <w:ind w:firstLineChars="200" w:firstLine="480"/>
        <w:rPr>
          <w:rFonts w:ascii="宋体" w:eastAsia="宋体" w:hAnsi="宋体"/>
          <w:sz w:val="24"/>
          <w:szCs w:val="24"/>
        </w:rPr>
      </w:pPr>
      <w:r w:rsidRPr="00F31A48">
        <w:rPr>
          <w:rFonts w:ascii="宋体" w:eastAsia="宋体" w:hAnsi="宋体" w:hint="eastAsia"/>
          <w:sz w:val="24"/>
          <w:szCs w:val="24"/>
        </w:rPr>
        <w:t>系统可管理每个实习生、进修生、研究生的基本信息。</w:t>
      </w: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t>教师档案管理</w:t>
      </w:r>
    </w:p>
    <w:p w:rsidR="00F31A48" w:rsidRPr="00F31A48" w:rsidRDefault="00F31A48" w:rsidP="00F31A48">
      <w:pPr>
        <w:spacing w:line="360" w:lineRule="auto"/>
        <w:ind w:firstLineChars="200" w:firstLine="480"/>
        <w:rPr>
          <w:rFonts w:ascii="宋体" w:eastAsia="宋体" w:hAnsi="宋体" w:cs="宋体"/>
          <w:sz w:val="24"/>
          <w:szCs w:val="24"/>
        </w:rPr>
      </w:pPr>
      <w:r w:rsidRPr="00F31A48">
        <w:rPr>
          <w:rFonts w:ascii="宋体" w:eastAsia="宋体" w:hAnsi="宋体" w:cs="宋体" w:hint="eastAsia"/>
          <w:sz w:val="24"/>
          <w:szCs w:val="24"/>
        </w:rPr>
        <w:t>建立全院带教老师的花名册，登记带教老师的基本信息。教学管理部门随时掌握每位带教老师的情况，包括教师基本信息、相关档案材料、所带课程、以及学生对该教师的评价情况等。</w:t>
      </w: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t>教学活动管理</w:t>
      </w:r>
    </w:p>
    <w:p w:rsidR="00F31A48" w:rsidRPr="00F31A48" w:rsidRDefault="00F31A48" w:rsidP="00F31A48">
      <w:pPr>
        <w:widowControl/>
        <w:spacing w:line="360" w:lineRule="auto"/>
        <w:ind w:firstLineChars="200" w:firstLine="480"/>
        <w:rPr>
          <w:rFonts w:ascii="宋体" w:eastAsia="宋体" w:hAnsi="宋体" w:cs="Times New Roman"/>
          <w:sz w:val="24"/>
          <w:szCs w:val="24"/>
        </w:rPr>
      </w:pPr>
      <w:r w:rsidRPr="00F31A48">
        <w:rPr>
          <w:rFonts w:ascii="宋体" w:eastAsia="宋体" w:hAnsi="宋体" w:cs="Times New Roman" w:hint="eastAsia"/>
          <w:sz w:val="24"/>
          <w:szCs w:val="24"/>
        </w:rPr>
        <w:t>（1）</w:t>
      </w:r>
      <w:r w:rsidRPr="00F31A48">
        <w:rPr>
          <w:rFonts w:ascii="宋体" w:eastAsia="宋体" w:hAnsi="宋体" w:cs="Times New Roman" w:hint="eastAsia"/>
          <w:sz w:val="24"/>
          <w:szCs w:val="24"/>
        </w:rPr>
        <w:tab/>
        <w:t>活动预约可提供自定义活动地点、活动类型的自定义功能；</w:t>
      </w:r>
    </w:p>
    <w:p w:rsidR="00F31A48" w:rsidRPr="00F31A48" w:rsidRDefault="00F31A48" w:rsidP="00F31A48">
      <w:pPr>
        <w:widowControl/>
        <w:spacing w:line="360" w:lineRule="auto"/>
        <w:ind w:firstLineChars="200" w:firstLine="480"/>
        <w:rPr>
          <w:rFonts w:ascii="宋体" w:eastAsia="宋体" w:hAnsi="宋体" w:cs="Times New Roman"/>
          <w:sz w:val="24"/>
          <w:szCs w:val="24"/>
        </w:rPr>
      </w:pPr>
      <w:r w:rsidRPr="00F31A48">
        <w:rPr>
          <w:rFonts w:ascii="宋体" w:eastAsia="宋体" w:hAnsi="宋体" w:cs="Times New Roman" w:hint="eastAsia"/>
          <w:sz w:val="24"/>
          <w:szCs w:val="24"/>
        </w:rPr>
        <w:t>（2）</w:t>
      </w:r>
      <w:r w:rsidRPr="00F31A48">
        <w:rPr>
          <w:rFonts w:ascii="宋体" w:eastAsia="宋体" w:hAnsi="宋体" w:cs="Times New Roman" w:hint="eastAsia"/>
          <w:sz w:val="24"/>
          <w:szCs w:val="24"/>
        </w:rPr>
        <w:tab/>
        <w:t>活动管理员可按需发布活动内容，并选择参与科室；</w:t>
      </w:r>
    </w:p>
    <w:p w:rsidR="00F31A48" w:rsidRPr="00F31A48" w:rsidRDefault="00F31A48" w:rsidP="00F31A48">
      <w:pPr>
        <w:widowControl/>
        <w:spacing w:line="360" w:lineRule="auto"/>
        <w:ind w:firstLineChars="200" w:firstLine="480"/>
        <w:rPr>
          <w:rFonts w:ascii="宋体" w:eastAsia="宋体" w:hAnsi="宋体" w:cs="Times New Roman"/>
          <w:sz w:val="24"/>
          <w:szCs w:val="24"/>
        </w:rPr>
      </w:pPr>
      <w:r w:rsidRPr="00F31A48">
        <w:rPr>
          <w:rFonts w:ascii="宋体" w:eastAsia="宋体" w:hAnsi="宋体" w:cs="Times New Roman" w:hint="eastAsia"/>
          <w:sz w:val="24"/>
          <w:szCs w:val="24"/>
        </w:rPr>
        <w:t>（3）</w:t>
      </w:r>
      <w:r w:rsidRPr="00F31A48">
        <w:rPr>
          <w:rFonts w:ascii="宋体" w:eastAsia="宋体" w:hAnsi="宋体" w:cs="Times New Roman" w:hint="eastAsia"/>
          <w:sz w:val="24"/>
          <w:szCs w:val="24"/>
        </w:rPr>
        <w:tab/>
        <w:t>系统需提供活动签到功能，并且自动统计应到人数、实到人数、未到人数；</w:t>
      </w:r>
    </w:p>
    <w:p w:rsidR="00F31A48" w:rsidRPr="00F31A48" w:rsidRDefault="00F31A48" w:rsidP="00F31A48">
      <w:pPr>
        <w:widowControl/>
        <w:spacing w:line="360" w:lineRule="auto"/>
        <w:ind w:firstLineChars="200" w:firstLine="480"/>
        <w:rPr>
          <w:rFonts w:ascii="宋体" w:eastAsia="宋体" w:hAnsi="宋体" w:cs="Times New Roman"/>
          <w:sz w:val="24"/>
          <w:szCs w:val="24"/>
        </w:rPr>
      </w:pPr>
      <w:r w:rsidRPr="00F31A48">
        <w:rPr>
          <w:rFonts w:ascii="宋体" w:eastAsia="宋体" w:hAnsi="宋体" w:cs="Times New Roman" w:hint="eastAsia"/>
          <w:sz w:val="24"/>
          <w:szCs w:val="24"/>
        </w:rPr>
        <w:t>（4）</w:t>
      </w:r>
      <w:r w:rsidRPr="00F31A48">
        <w:rPr>
          <w:rFonts w:ascii="宋体" w:eastAsia="宋体" w:hAnsi="宋体" w:cs="Times New Roman" w:hint="eastAsia"/>
          <w:sz w:val="24"/>
          <w:szCs w:val="24"/>
        </w:rPr>
        <w:tab/>
        <w:t>普通用户可预约已发布的活动，可查看个人待参加的所有活动。</w:t>
      </w: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t>轮科/轮训管理</w:t>
      </w:r>
    </w:p>
    <w:p w:rsidR="00F31A48" w:rsidRPr="00F31A48" w:rsidRDefault="00F31A48" w:rsidP="00F31A48">
      <w:pPr>
        <w:widowControl/>
        <w:spacing w:line="360" w:lineRule="auto"/>
        <w:ind w:firstLineChars="183" w:firstLine="439"/>
        <w:rPr>
          <w:rFonts w:ascii="宋体" w:eastAsia="宋体" w:hAnsi="宋体" w:cs="Times New Roman"/>
          <w:sz w:val="24"/>
          <w:szCs w:val="24"/>
        </w:rPr>
      </w:pPr>
      <w:r w:rsidRPr="00F31A48">
        <w:rPr>
          <w:rFonts w:ascii="宋体" w:eastAsia="宋体" w:hAnsi="宋体" w:cs="Times New Roman" w:hint="eastAsia"/>
          <w:sz w:val="24"/>
          <w:szCs w:val="24"/>
        </w:rPr>
        <w:t>根据国家关于住院医师、专科</w:t>
      </w:r>
      <w:r w:rsidRPr="00F31A48">
        <w:rPr>
          <w:rFonts w:ascii="宋体" w:eastAsia="宋体" w:hAnsi="宋体" w:cs="Times New Roman"/>
          <w:sz w:val="24"/>
          <w:szCs w:val="24"/>
        </w:rPr>
        <w:t>/全科医师培训管理规范，新毕业医生、护士必须进行“轮科”，轮科管理模块，须解决轮科安排、过程跟踪、出科考核等业务的管理。可对一批人员进行轮科安排；可以直观掌握每个人员的轮科安排；可以直观地掌握每个科室、每个时段的轮科安排情况。</w:t>
      </w: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t>出科考核</w:t>
      </w:r>
    </w:p>
    <w:p w:rsidR="00F31A48" w:rsidRPr="00F31A48" w:rsidRDefault="001C70A0" w:rsidP="00F31A48">
      <w:pPr>
        <w:widowControl/>
        <w:spacing w:line="360" w:lineRule="auto"/>
        <w:ind w:firstLineChars="200" w:firstLine="480"/>
        <w:rPr>
          <w:rFonts w:ascii="宋体" w:eastAsia="宋体" w:hAnsi="宋体" w:cs="Times New Roman"/>
          <w:sz w:val="24"/>
          <w:szCs w:val="24"/>
        </w:rPr>
      </w:pPr>
      <w:r w:rsidRPr="00C317C7">
        <w:rPr>
          <w:rFonts w:ascii="宋体" w:eastAsia="宋体" w:hAnsi="宋体" w:cs="Times New Roman"/>
          <w:color w:val="000000"/>
          <w:kern w:val="0"/>
          <w:sz w:val="24"/>
          <w:szCs w:val="24"/>
          <w:u w:color="000000"/>
        </w:rPr>
        <w:t>▲</w:t>
      </w:r>
      <w:r w:rsidR="00F31A48" w:rsidRPr="00F31A48">
        <w:rPr>
          <w:rFonts w:ascii="宋体" w:eastAsia="宋体" w:hAnsi="宋体" w:cs="Times New Roman"/>
          <w:sz w:val="24"/>
          <w:szCs w:val="24"/>
        </w:rPr>
        <w:t>学生出科时可提交出科申请，</w:t>
      </w:r>
      <w:r w:rsidR="00F31A48" w:rsidRPr="00F31A48">
        <w:rPr>
          <w:rFonts w:ascii="宋体" w:eastAsia="宋体" w:hAnsi="宋体" w:cs="Times New Roman" w:hint="eastAsia"/>
          <w:sz w:val="24"/>
          <w:szCs w:val="24"/>
        </w:rPr>
        <w:t>由</w:t>
      </w:r>
      <w:r w:rsidR="00F31A48" w:rsidRPr="00F31A48">
        <w:rPr>
          <w:rFonts w:ascii="宋体" w:eastAsia="宋体" w:hAnsi="宋体" w:cs="Times New Roman"/>
          <w:sz w:val="24"/>
          <w:szCs w:val="24"/>
        </w:rPr>
        <w:t>相关</w:t>
      </w:r>
      <w:r w:rsidR="00F31A48" w:rsidRPr="00F31A48">
        <w:rPr>
          <w:rFonts w:ascii="宋体" w:eastAsia="宋体" w:hAnsi="宋体" w:cs="Times New Roman" w:hint="eastAsia"/>
          <w:sz w:val="24"/>
          <w:szCs w:val="24"/>
        </w:rPr>
        <w:t>科室</w:t>
      </w:r>
      <w:r w:rsidR="00F31A48" w:rsidRPr="00F31A48">
        <w:rPr>
          <w:rFonts w:ascii="宋体" w:eastAsia="宋体" w:hAnsi="宋体" w:cs="Times New Roman"/>
          <w:sz w:val="24"/>
          <w:szCs w:val="24"/>
        </w:rPr>
        <w:t>进行审核评价</w:t>
      </w:r>
      <w:r w:rsidR="00F31A48" w:rsidRPr="00F31A48">
        <w:rPr>
          <w:rFonts w:ascii="宋体" w:eastAsia="宋体" w:hAnsi="宋体" w:cs="Times New Roman" w:hint="eastAsia"/>
          <w:sz w:val="24"/>
          <w:szCs w:val="24"/>
        </w:rPr>
        <w:t>。</w:t>
      </w:r>
      <w:r w:rsidRPr="005602B6">
        <w:rPr>
          <w:rFonts w:ascii="宋体" w:eastAsia="宋体" w:hAnsi="宋体" w:cs="Times New Roman" w:hint="eastAsia"/>
          <w:b/>
          <w:color w:val="000000"/>
          <w:kern w:val="0"/>
          <w:sz w:val="24"/>
          <w:szCs w:val="24"/>
          <w:u w:color="000000"/>
        </w:rPr>
        <w:t>（提供以上功能至少</w:t>
      </w:r>
      <w:r>
        <w:rPr>
          <w:rFonts w:ascii="宋体" w:eastAsia="宋体" w:hAnsi="宋体" w:cs="Times New Roman"/>
          <w:b/>
          <w:color w:val="000000"/>
          <w:kern w:val="0"/>
          <w:sz w:val="24"/>
          <w:szCs w:val="24"/>
          <w:u w:color="000000"/>
        </w:rPr>
        <w:t>1</w:t>
      </w:r>
      <w:r w:rsidRPr="005602B6">
        <w:rPr>
          <w:rFonts w:ascii="宋体" w:eastAsia="宋体" w:hAnsi="宋体" w:cs="Times New Roman" w:hint="eastAsia"/>
          <w:b/>
          <w:color w:val="000000"/>
          <w:kern w:val="0"/>
          <w:sz w:val="24"/>
          <w:szCs w:val="24"/>
          <w:u w:color="000000"/>
        </w:rPr>
        <w:t>张符合要求的系统使用截图，不提供或不满足本项不得分）</w:t>
      </w: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t>教学评价</w:t>
      </w:r>
    </w:p>
    <w:p w:rsidR="00F31A48" w:rsidRPr="00F31A48" w:rsidRDefault="00F31A48" w:rsidP="00F31A48">
      <w:pPr>
        <w:spacing w:line="360" w:lineRule="auto"/>
        <w:ind w:firstLineChars="200" w:firstLine="480"/>
        <w:rPr>
          <w:rFonts w:ascii="宋体" w:eastAsia="宋体" w:hAnsi="宋体" w:cs="宋体"/>
          <w:sz w:val="24"/>
          <w:szCs w:val="24"/>
        </w:rPr>
      </w:pPr>
      <w:r w:rsidRPr="00F31A48">
        <w:rPr>
          <w:rFonts w:ascii="宋体" w:eastAsia="宋体" w:hAnsi="宋体" w:cs="宋体" w:hint="eastAsia"/>
          <w:sz w:val="24"/>
          <w:szCs w:val="24"/>
        </w:rPr>
        <w:t>根据医院实际情况制定学生对课程的评价模板、学生对老师的评价模板、老师对学生的评价模板、专家对教学活动的评价模板。学生每学完一门课程，可以</w:t>
      </w:r>
      <w:r w:rsidRPr="00F31A48">
        <w:rPr>
          <w:rFonts w:ascii="宋体" w:eastAsia="宋体" w:hAnsi="宋体" w:cs="宋体" w:hint="eastAsia"/>
          <w:sz w:val="24"/>
          <w:szCs w:val="24"/>
        </w:rPr>
        <w:lastRenderedPageBreak/>
        <w:t>对该门课程进行质量评价；学期末，老师可以对每名学生进行评价；学生也可以对老师进行评价；教学督导可以对每一项教学活动进行评价；从而形成对教学工作的全面评价，达到改进教学质量的目的。</w:t>
      </w: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t>课程管理</w:t>
      </w:r>
    </w:p>
    <w:p w:rsidR="00F31A48" w:rsidRPr="00F31A48" w:rsidRDefault="00F31A48" w:rsidP="00F31A48">
      <w:pPr>
        <w:spacing w:line="360" w:lineRule="auto"/>
        <w:ind w:firstLineChars="200" w:firstLine="480"/>
        <w:rPr>
          <w:rFonts w:ascii="宋体" w:eastAsia="宋体" w:hAnsi="宋体" w:cs="宋体"/>
          <w:sz w:val="24"/>
          <w:szCs w:val="24"/>
        </w:rPr>
      </w:pPr>
      <w:r w:rsidRPr="00F31A48">
        <w:rPr>
          <w:rFonts w:ascii="宋体" w:eastAsia="宋体" w:hAnsi="宋体" w:cs="宋体" w:hint="eastAsia"/>
          <w:sz w:val="24"/>
          <w:szCs w:val="24"/>
        </w:rPr>
        <w:t>各个科室能直接在系统上传科室的入科培训、理论大课、小讲课、病例讨论、教学查房、技能培训、学生交流会、学生座谈会等情况的图片和记录，科教科能进行查阅。</w:t>
      </w:r>
    </w:p>
    <w:p w:rsidR="00F31A48" w:rsidRPr="00F31A48" w:rsidRDefault="00F31A48" w:rsidP="00F31A48">
      <w:pPr>
        <w:spacing w:line="360" w:lineRule="auto"/>
        <w:ind w:firstLineChars="200" w:firstLine="480"/>
        <w:rPr>
          <w:rFonts w:ascii="宋体" w:eastAsia="宋体" w:hAnsi="宋体" w:cs="宋体"/>
          <w:sz w:val="24"/>
          <w:szCs w:val="24"/>
        </w:rPr>
      </w:pPr>
      <w:r w:rsidRPr="00F31A48">
        <w:rPr>
          <w:rFonts w:ascii="宋体" w:eastAsia="宋体" w:hAnsi="宋体" w:cs="宋体" w:hint="eastAsia"/>
          <w:sz w:val="24"/>
          <w:szCs w:val="24"/>
        </w:rPr>
        <w:t>关于入科培训、理论大课、小讲课、病例讨论、教学查房、技能培训、学生交流会、学生座谈会等情况，每一个项目均可以进行：讲课标题、举办科室、主讲老师、职称、讲课时间、讲课地点、课时、课件、学员笔记登记。</w:t>
      </w:r>
    </w:p>
    <w:p w:rsidR="00F31A48" w:rsidRPr="00F31A48" w:rsidRDefault="00F31A48" w:rsidP="00F31A48">
      <w:pPr>
        <w:spacing w:line="360" w:lineRule="auto"/>
        <w:ind w:firstLineChars="200" w:firstLine="480"/>
        <w:rPr>
          <w:rFonts w:ascii="宋体" w:eastAsia="宋体" w:hAnsi="宋体" w:cs="宋体"/>
          <w:sz w:val="24"/>
          <w:szCs w:val="24"/>
        </w:rPr>
      </w:pPr>
      <w:r w:rsidRPr="00F31A48">
        <w:rPr>
          <w:rFonts w:ascii="宋体" w:eastAsia="宋体" w:hAnsi="宋体" w:cs="宋体" w:hint="eastAsia"/>
          <w:sz w:val="24"/>
          <w:szCs w:val="24"/>
        </w:rPr>
        <w:t>参与学员人员可以采用集中签到方式登记，或者结合移动端进行扫二维码签到。</w:t>
      </w:r>
    </w:p>
    <w:p w:rsidR="00F31A48" w:rsidRPr="00F31A48" w:rsidRDefault="00F31A48" w:rsidP="00F31A48">
      <w:pPr>
        <w:spacing w:line="360" w:lineRule="auto"/>
        <w:ind w:firstLineChars="200" w:firstLine="480"/>
        <w:rPr>
          <w:rFonts w:ascii="宋体" w:eastAsia="宋体" w:hAnsi="宋体" w:cs="宋体"/>
          <w:sz w:val="24"/>
          <w:szCs w:val="24"/>
        </w:rPr>
      </w:pPr>
      <w:r w:rsidRPr="00F31A48">
        <w:rPr>
          <w:rFonts w:ascii="宋体" w:eastAsia="宋体" w:hAnsi="宋体" w:cs="宋体"/>
          <w:sz w:val="24"/>
          <w:szCs w:val="24"/>
        </w:rPr>
        <w:t>个人可以对自己参与过的教学活动进行查询。</w:t>
      </w:r>
    </w:p>
    <w:p w:rsidR="00F31A48" w:rsidRPr="00F31A48" w:rsidRDefault="00F31A48" w:rsidP="00F31A48">
      <w:pPr>
        <w:spacing w:line="360" w:lineRule="auto"/>
        <w:rPr>
          <w:rFonts w:ascii="宋体" w:eastAsia="宋体" w:hAnsi="宋体"/>
          <w:sz w:val="24"/>
          <w:szCs w:val="24"/>
        </w:rPr>
      </w:pPr>
    </w:p>
    <w:p w:rsidR="00F31A48" w:rsidRPr="00F31A48" w:rsidRDefault="00F31A48" w:rsidP="00F31A48">
      <w:pPr>
        <w:keepNext/>
        <w:keepLines/>
        <w:spacing w:before="260" w:after="260" w:line="360" w:lineRule="auto"/>
        <w:outlineLvl w:val="1"/>
        <w:rPr>
          <w:rFonts w:ascii="宋体" w:eastAsia="宋体" w:hAnsi="宋体" w:cstheme="majorBidi"/>
          <w:b/>
          <w:bCs/>
          <w:sz w:val="24"/>
          <w:szCs w:val="24"/>
        </w:rPr>
      </w:pPr>
      <w:r w:rsidRPr="00F31A48">
        <w:rPr>
          <w:rFonts w:ascii="宋体" w:eastAsia="宋体" w:hAnsi="宋体" w:cstheme="majorBidi" w:hint="eastAsia"/>
          <w:b/>
          <w:bCs/>
          <w:sz w:val="24"/>
          <w:szCs w:val="24"/>
        </w:rPr>
        <w:t>考试管理</w:t>
      </w:r>
    </w:p>
    <w:p w:rsidR="00F31A48" w:rsidRPr="00F31A48" w:rsidRDefault="00F31A48" w:rsidP="00F31A48">
      <w:pPr>
        <w:spacing w:line="360" w:lineRule="auto"/>
        <w:ind w:firstLineChars="200" w:firstLine="480"/>
        <w:rPr>
          <w:rFonts w:ascii="宋体" w:eastAsia="宋体" w:hAnsi="宋体" w:cs="宋体"/>
          <w:sz w:val="24"/>
          <w:szCs w:val="24"/>
        </w:rPr>
      </w:pPr>
      <w:r w:rsidRPr="00F31A48">
        <w:rPr>
          <w:rFonts w:ascii="宋体" w:eastAsia="宋体" w:hAnsi="宋体" w:cs="宋体" w:hint="eastAsia"/>
          <w:sz w:val="24"/>
          <w:szCs w:val="24"/>
        </w:rPr>
        <w:t>医院可根据具体情况建立自己的试题库。可由题库灵活地生成不同试卷，支持随机组卷、自动评分、到时强制提交、退回重考等功能。医务人员可以灵活地参与考试，不必集中考试。考试后的评分、登记及发布成绩等相关工作可以自动完成。</w:t>
      </w:r>
    </w:p>
    <w:p w:rsidR="0053503F" w:rsidRDefault="0053503F" w:rsidP="003E100F">
      <w:pPr>
        <w:pStyle w:val="1"/>
        <w:tabs>
          <w:tab w:val="left" w:pos="420"/>
        </w:tabs>
      </w:pPr>
      <w:r>
        <w:rPr>
          <w:rFonts w:hint="eastAsia"/>
        </w:rPr>
        <w:t>移动</w:t>
      </w:r>
      <w:r w:rsidRPr="0086110A">
        <w:rPr>
          <w:rFonts w:hint="eastAsia"/>
        </w:rPr>
        <w:t>端</w:t>
      </w:r>
      <w:r w:rsidR="003E100F">
        <w:rPr>
          <w:rFonts w:hint="eastAsia"/>
        </w:rPr>
        <w:t>功能需求</w:t>
      </w:r>
    </w:p>
    <w:p w:rsidR="0053503F" w:rsidRPr="003E100F" w:rsidRDefault="005164C2" w:rsidP="00404784">
      <w:pPr>
        <w:pStyle w:val="2"/>
      </w:pPr>
      <w:r w:rsidRPr="005164C2">
        <w:rPr>
          <w:rFonts w:hint="eastAsia"/>
        </w:rPr>
        <w:t>移动端接入与消息通知</w:t>
      </w:r>
    </w:p>
    <w:p w:rsidR="0053503F" w:rsidRDefault="005164C2" w:rsidP="00500E51">
      <w:pPr>
        <w:pStyle w:val="153"/>
        <w:numPr>
          <w:ilvl w:val="0"/>
          <w:numId w:val="15"/>
        </w:numPr>
        <w:spacing w:line="360" w:lineRule="auto"/>
        <w:ind w:firstLineChars="0"/>
        <w:rPr>
          <w:sz w:val="24"/>
          <w:szCs w:val="24"/>
        </w:rPr>
      </w:pPr>
      <w:r w:rsidRPr="005164C2">
        <w:rPr>
          <w:rFonts w:hint="eastAsia"/>
          <w:sz w:val="24"/>
          <w:szCs w:val="24"/>
        </w:rPr>
        <w:t>系统需支持通过企业微信或钉钉构建统一的移动办公入口</w:t>
      </w:r>
      <w:r>
        <w:rPr>
          <w:rFonts w:hint="eastAsia"/>
          <w:sz w:val="24"/>
          <w:szCs w:val="24"/>
        </w:rPr>
        <w:t>。</w:t>
      </w:r>
    </w:p>
    <w:p w:rsidR="005164C2" w:rsidRDefault="005164C2" w:rsidP="00500E51">
      <w:pPr>
        <w:pStyle w:val="153"/>
        <w:numPr>
          <w:ilvl w:val="0"/>
          <w:numId w:val="15"/>
        </w:numPr>
        <w:spacing w:line="360" w:lineRule="auto"/>
        <w:ind w:firstLineChars="0"/>
        <w:rPr>
          <w:sz w:val="24"/>
          <w:szCs w:val="24"/>
        </w:rPr>
      </w:pPr>
      <w:r>
        <w:rPr>
          <w:rFonts w:hint="eastAsia"/>
          <w:sz w:val="24"/>
          <w:szCs w:val="24"/>
        </w:rPr>
        <w:t>支持与企业微信或钉钉</w:t>
      </w:r>
      <w:r w:rsidRPr="005164C2">
        <w:rPr>
          <w:rFonts w:hint="eastAsia"/>
          <w:sz w:val="24"/>
          <w:szCs w:val="24"/>
        </w:rPr>
        <w:t>体系进行统一身份认证</w:t>
      </w:r>
      <w:r>
        <w:rPr>
          <w:rFonts w:hint="eastAsia"/>
          <w:sz w:val="24"/>
          <w:szCs w:val="24"/>
        </w:rPr>
        <w:t>。</w:t>
      </w:r>
    </w:p>
    <w:p w:rsidR="005164C2" w:rsidRPr="005164C2" w:rsidRDefault="005164C2" w:rsidP="00500E51">
      <w:pPr>
        <w:pStyle w:val="153"/>
        <w:numPr>
          <w:ilvl w:val="0"/>
          <w:numId w:val="15"/>
        </w:numPr>
        <w:spacing w:line="360" w:lineRule="auto"/>
        <w:ind w:firstLineChars="0"/>
        <w:rPr>
          <w:sz w:val="24"/>
          <w:szCs w:val="24"/>
        </w:rPr>
      </w:pPr>
      <w:r w:rsidRPr="005164C2">
        <w:rPr>
          <w:rFonts w:hint="eastAsia"/>
          <w:sz w:val="24"/>
          <w:szCs w:val="24"/>
        </w:rPr>
        <w:t>支持通过企业微信或钉钉向用户推送系统消息提醒</w:t>
      </w:r>
      <w:r>
        <w:rPr>
          <w:rFonts w:hint="eastAsia"/>
          <w:sz w:val="24"/>
          <w:szCs w:val="24"/>
        </w:rPr>
        <w:t>。</w:t>
      </w:r>
    </w:p>
    <w:p w:rsidR="0053503F" w:rsidRPr="003E100F" w:rsidRDefault="0053503F" w:rsidP="00404784">
      <w:pPr>
        <w:pStyle w:val="2"/>
      </w:pPr>
      <w:r w:rsidRPr="003E100F">
        <w:lastRenderedPageBreak/>
        <w:t>移动门户</w:t>
      </w:r>
    </w:p>
    <w:p w:rsidR="0053503F" w:rsidRPr="003E100F" w:rsidRDefault="0053503F" w:rsidP="0053503F">
      <w:pPr>
        <w:pStyle w:val="153"/>
        <w:spacing w:line="360" w:lineRule="auto"/>
        <w:ind w:firstLine="480"/>
        <w:rPr>
          <w:sz w:val="24"/>
          <w:szCs w:val="24"/>
        </w:rPr>
      </w:pPr>
      <w:r w:rsidRPr="003E100F">
        <w:rPr>
          <w:rFonts w:hint="eastAsia"/>
          <w:sz w:val="24"/>
          <w:szCs w:val="24"/>
        </w:rPr>
        <w:t>支持按门户频道查看和发布通知，追踪阅读情况并提醒未读人员。</w:t>
      </w:r>
    </w:p>
    <w:p w:rsidR="00735271" w:rsidRDefault="00735271" w:rsidP="00735271">
      <w:pPr>
        <w:pStyle w:val="2"/>
      </w:pPr>
      <w:r>
        <w:rPr>
          <w:rFonts w:hint="eastAsia"/>
        </w:rPr>
        <w:t>通知公告</w:t>
      </w:r>
    </w:p>
    <w:p w:rsidR="00735271" w:rsidRPr="00AE1A94" w:rsidRDefault="00735271" w:rsidP="00735271">
      <w:pPr>
        <w:spacing w:line="360" w:lineRule="auto"/>
        <w:rPr>
          <w:rFonts w:ascii="宋体" w:eastAsia="宋体" w:hAnsi="宋体"/>
          <w:sz w:val="24"/>
          <w:szCs w:val="24"/>
        </w:rPr>
      </w:pPr>
      <w:r w:rsidRPr="00AE1A94">
        <w:rPr>
          <w:rFonts w:ascii="宋体" w:eastAsia="宋体" w:hAnsi="宋体" w:hint="eastAsia"/>
          <w:sz w:val="24"/>
          <w:szCs w:val="24"/>
        </w:rPr>
        <w:t>（</w:t>
      </w:r>
      <w:r w:rsidRPr="00AE1A94">
        <w:rPr>
          <w:rFonts w:ascii="宋体" w:eastAsia="宋体" w:hAnsi="宋体"/>
          <w:sz w:val="24"/>
          <w:szCs w:val="24"/>
        </w:rPr>
        <w:t>1）要求与医院综合行政管理平台无缝融合，系统新闻公告发布后，企业微信端接收推送消息并查阅。</w:t>
      </w:r>
    </w:p>
    <w:p w:rsidR="00735271" w:rsidRPr="00ED4411" w:rsidRDefault="00735271" w:rsidP="00735271">
      <w:pPr>
        <w:spacing w:line="360" w:lineRule="auto"/>
        <w:rPr>
          <w:rFonts w:ascii="宋体" w:eastAsia="宋体" w:hAnsi="宋体"/>
          <w:sz w:val="24"/>
          <w:szCs w:val="24"/>
        </w:rPr>
      </w:pPr>
      <w:r w:rsidRPr="00ED4411">
        <w:rPr>
          <w:rFonts w:ascii="宋体" w:eastAsia="宋体" w:hAnsi="宋体" w:hint="eastAsia"/>
          <w:sz w:val="24"/>
          <w:szCs w:val="24"/>
        </w:rPr>
        <w:t>（</w:t>
      </w:r>
      <w:r w:rsidRPr="00ED4411">
        <w:rPr>
          <w:rFonts w:ascii="宋体" w:eastAsia="宋体" w:hAnsi="宋体"/>
          <w:sz w:val="24"/>
          <w:szCs w:val="24"/>
        </w:rPr>
        <w:t>2</w:t>
      </w:r>
      <w:r w:rsidR="00B14734" w:rsidRPr="00ED4411">
        <w:rPr>
          <w:rFonts w:ascii="宋体" w:eastAsia="宋体" w:hAnsi="宋体"/>
          <w:sz w:val="24"/>
          <w:szCs w:val="24"/>
        </w:rPr>
        <w:t>）</w:t>
      </w:r>
      <w:r w:rsidR="00ED4411" w:rsidRPr="00ED4411">
        <w:rPr>
          <w:rFonts w:ascii="宋体" w:eastAsia="宋体" w:hAnsi="宋体" w:hint="eastAsia"/>
          <w:sz w:val="24"/>
          <w:szCs w:val="24"/>
        </w:rPr>
        <w:t>移动</w:t>
      </w:r>
      <w:r w:rsidR="00ED4411" w:rsidRPr="00ED4411">
        <w:rPr>
          <w:rFonts w:ascii="宋体" w:eastAsia="宋体" w:hAnsi="宋体"/>
          <w:sz w:val="24"/>
          <w:szCs w:val="24"/>
        </w:rPr>
        <w:t>端的通知公告可按</w:t>
      </w:r>
      <w:r w:rsidR="00ED4411" w:rsidRPr="00ED4411">
        <w:rPr>
          <w:rFonts w:ascii="宋体" w:eastAsia="宋体" w:hAnsi="宋体" w:hint="eastAsia"/>
          <w:sz w:val="24"/>
          <w:szCs w:val="24"/>
        </w:rPr>
        <w:t>已设定的分类</w:t>
      </w:r>
      <w:r w:rsidR="00ED4411" w:rsidRPr="00ED4411">
        <w:rPr>
          <w:rFonts w:ascii="宋体" w:eastAsia="宋体" w:hAnsi="宋体"/>
          <w:sz w:val="24"/>
          <w:szCs w:val="24"/>
        </w:rPr>
        <w:t>查看</w:t>
      </w:r>
      <w:r w:rsidRPr="00ED4411">
        <w:rPr>
          <w:rFonts w:ascii="宋体" w:eastAsia="宋体" w:hAnsi="宋体"/>
          <w:sz w:val="24"/>
          <w:szCs w:val="24"/>
        </w:rPr>
        <w:t>。</w:t>
      </w:r>
    </w:p>
    <w:p w:rsidR="00735271" w:rsidRPr="00AE1A94" w:rsidRDefault="00735271" w:rsidP="00735271">
      <w:pPr>
        <w:spacing w:line="360" w:lineRule="auto"/>
        <w:rPr>
          <w:rFonts w:ascii="宋体" w:eastAsia="宋体" w:hAnsi="宋体"/>
          <w:sz w:val="24"/>
          <w:szCs w:val="24"/>
        </w:rPr>
      </w:pPr>
      <w:r w:rsidRPr="00AE1A94">
        <w:rPr>
          <w:rFonts w:ascii="宋体" w:eastAsia="宋体" w:hAnsi="宋体" w:hint="eastAsia"/>
          <w:sz w:val="24"/>
          <w:szCs w:val="24"/>
        </w:rPr>
        <w:t>（</w:t>
      </w:r>
      <w:r w:rsidRPr="00AE1A94">
        <w:rPr>
          <w:rFonts w:ascii="宋体" w:eastAsia="宋体" w:hAnsi="宋体"/>
          <w:sz w:val="24"/>
          <w:szCs w:val="24"/>
        </w:rPr>
        <w:t>3）通知公告具备水印效果。</w:t>
      </w:r>
    </w:p>
    <w:p w:rsidR="00735271" w:rsidRDefault="00735271" w:rsidP="00735271">
      <w:pPr>
        <w:pStyle w:val="2"/>
      </w:pPr>
      <w:r>
        <w:rPr>
          <w:rFonts w:hint="eastAsia"/>
        </w:rPr>
        <w:t>传阅信息</w:t>
      </w:r>
    </w:p>
    <w:p w:rsidR="00F21A6D" w:rsidRPr="00F21A6D" w:rsidRDefault="00F21A6D" w:rsidP="00500E51">
      <w:pPr>
        <w:widowControl/>
        <w:numPr>
          <w:ilvl w:val="0"/>
          <w:numId w:val="9"/>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F21A6D">
        <w:rPr>
          <w:rFonts w:ascii="宋体" w:eastAsia="宋体" w:hAnsi="宋体" w:cs="宋体"/>
          <w:kern w:val="0"/>
          <w:sz w:val="24"/>
          <w:szCs w:val="24"/>
        </w:rPr>
        <w:t>可在移动端上接收、查看发起文件传阅，发表意见或评论并进行确认。</w:t>
      </w:r>
    </w:p>
    <w:p w:rsidR="00F21A6D" w:rsidRPr="00F21A6D" w:rsidRDefault="007009D4" w:rsidP="00500E51">
      <w:pPr>
        <w:widowControl/>
        <w:numPr>
          <w:ilvl w:val="0"/>
          <w:numId w:val="9"/>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C317C7">
        <w:rPr>
          <w:rFonts w:ascii="宋体" w:eastAsia="宋体" w:hAnsi="宋体" w:cs="Times New Roman"/>
          <w:color w:val="000000"/>
          <w:kern w:val="0"/>
          <w:sz w:val="24"/>
          <w:szCs w:val="24"/>
          <w:u w:color="000000"/>
        </w:rPr>
        <w:t>▲</w:t>
      </w:r>
      <w:r w:rsidR="00F21A6D" w:rsidRPr="00F21A6D">
        <w:rPr>
          <w:rFonts w:ascii="宋体" w:eastAsia="宋体" w:hAnsi="宋体" w:cs="宋体"/>
          <w:kern w:val="0"/>
          <w:sz w:val="24"/>
          <w:szCs w:val="24"/>
        </w:rPr>
        <w:t>可统计传阅已读和未读用户数</w:t>
      </w:r>
      <w:r>
        <w:rPr>
          <w:rFonts w:ascii="宋体" w:eastAsia="宋体" w:hAnsi="宋体" w:cs="宋体" w:hint="eastAsia"/>
          <w:kern w:val="0"/>
          <w:sz w:val="24"/>
          <w:szCs w:val="24"/>
        </w:rPr>
        <w:t>；可添加传阅接收人。</w:t>
      </w:r>
      <w:r w:rsidR="00036CEA" w:rsidRPr="00C317C7">
        <w:rPr>
          <w:rFonts w:ascii="宋体" w:eastAsia="宋体" w:hAnsi="宋体" w:cs="Times New Roman" w:hint="eastAsia"/>
          <w:b/>
          <w:color w:val="000000"/>
          <w:kern w:val="0"/>
          <w:sz w:val="24"/>
          <w:szCs w:val="24"/>
          <w:u w:color="000000"/>
        </w:rPr>
        <w:t>（提供以上功能至少</w:t>
      </w:r>
      <w:r w:rsidR="00036CEA">
        <w:rPr>
          <w:rFonts w:ascii="宋体" w:eastAsia="宋体" w:hAnsi="宋体" w:cs="Times New Roman"/>
          <w:b/>
          <w:color w:val="000000"/>
          <w:kern w:val="0"/>
          <w:sz w:val="24"/>
          <w:szCs w:val="24"/>
          <w:u w:color="000000"/>
        </w:rPr>
        <w:t>2</w:t>
      </w:r>
      <w:r w:rsidR="00036CEA" w:rsidRPr="00C317C7">
        <w:rPr>
          <w:rFonts w:ascii="宋体" w:eastAsia="宋体" w:hAnsi="宋体" w:cs="Times New Roman" w:hint="eastAsia"/>
          <w:b/>
          <w:color w:val="000000"/>
          <w:kern w:val="0"/>
          <w:sz w:val="24"/>
          <w:szCs w:val="24"/>
          <w:u w:color="000000"/>
        </w:rPr>
        <w:t>张符合要求的系统使用截图，不提供或不满足本项不得分）</w:t>
      </w:r>
    </w:p>
    <w:p w:rsidR="00F21A6D" w:rsidRPr="00F21A6D" w:rsidRDefault="00F21A6D" w:rsidP="00500E51">
      <w:pPr>
        <w:widowControl/>
        <w:numPr>
          <w:ilvl w:val="0"/>
          <w:numId w:val="9"/>
        </w:numPr>
        <w:autoSpaceDE w:val="0"/>
        <w:autoSpaceDN w:val="0"/>
        <w:adjustRightInd w:val="0"/>
        <w:spacing w:line="360" w:lineRule="auto"/>
        <w:ind w:left="0" w:firstLineChars="236" w:firstLine="566"/>
        <w:jc w:val="left"/>
        <w:rPr>
          <w:rFonts w:ascii="宋体" w:eastAsia="宋体" w:hAnsi="宋体" w:cs="宋体"/>
          <w:kern w:val="0"/>
          <w:sz w:val="24"/>
          <w:szCs w:val="24"/>
        </w:rPr>
      </w:pPr>
      <w:r w:rsidRPr="00F21A6D">
        <w:rPr>
          <w:rFonts w:ascii="宋体" w:eastAsia="宋体" w:hAnsi="宋体" w:cs="宋体"/>
          <w:kern w:val="0"/>
          <w:sz w:val="24"/>
          <w:szCs w:val="24"/>
        </w:rPr>
        <w:t>对于重要的传阅可添加关注。</w:t>
      </w:r>
    </w:p>
    <w:p w:rsidR="00F21A6D" w:rsidRPr="00F21A6D" w:rsidRDefault="00F21A6D" w:rsidP="00F21A6D"/>
    <w:p w:rsidR="00735271" w:rsidRPr="003E100F" w:rsidRDefault="00735271" w:rsidP="00735271">
      <w:pPr>
        <w:pStyle w:val="2"/>
      </w:pPr>
      <w:r w:rsidRPr="003E100F">
        <w:t>知识管理</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1）移动端上的知识管理需提供优秀文档、阅读排行、最新上传、收藏排行等知识一览内容。</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2）可在移动端上上查看权限允许范围内的院内知识文档内容。</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3）需提供知识问问让员工相互交流，办公人员回答后需统计回答内容总数。</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4）知识问问看板需提供全部提问、我的提问、我的回答信息内容。</w:t>
      </w:r>
    </w:p>
    <w:p w:rsidR="00735271" w:rsidRPr="003E100F" w:rsidRDefault="00735271" w:rsidP="00735271">
      <w:pPr>
        <w:pStyle w:val="2"/>
      </w:pPr>
      <w:r w:rsidRPr="003E100F">
        <w:t>会议管理</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1）</w:t>
      </w:r>
      <w:r w:rsidR="007009D4" w:rsidRPr="00C317C7">
        <w:rPr>
          <w:rFonts w:cs="Times New Roman"/>
          <w:color w:val="000000"/>
          <w:kern w:val="0"/>
          <w:sz w:val="24"/>
          <w:szCs w:val="24"/>
          <w:u w:color="000000"/>
        </w:rPr>
        <w:t>▲</w:t>
      </w:r>
      <w:r w:rsidRPr="003E100F">
        <w:rPr>
          <w:sz w:val="24"/>
          <w:szCs w:val="24"/>
        </w:rPr>
        <w:t>可在移动端上查看个人待参加的会议、已预约的会议、历史会议内容；</w:t>
      </w:r>
      <w:r w:rsidR="00036CEA" w:rsidRPr="00C317C7">
        <w:rPr>
          <w:rFonts w:cs="Times New Roman" w:hint="eastAsia"/>
          <w:b/>
          <w:color w:val="000000"/>
          <w:kern w:val="0"/>
          <w:sz w:val="24"/>
          <w:szCs w:val="24"/>
          <w:u w:color="000000"/>
        </w:rPr>
        <w:t>（提供以上功能至少1张符合要求的系统使用截图，不提供或不满足本项不得</w:t>
      </w:r>
      <w:r w:rsidR="00036CEA" w:rsidRPr="00C317C7">
        <w:rPr>
          <w:rFonts w:cs="Times New Roman" w:hint="eastAsia"/>
          <w:b/>
          <w:color w:val="000000"/>
          <w:kern w:val="0"/>
          <w:sz w:val="24"/>
          <w:szCs w:val="24"/>
          <w:u w:color="000000"/>
        </w:rPr>
        <w:lastRenderedPageBreak/>
        <w:t>分）</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2）可在移动端上按时段筛选空闲会议室，并发起会议预约；</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3）会议预约需显示会议室的已预约时间段、容纳人数、会议室具体地址等信息；</w:t>
      </w:r>
    </w:p>
    <w:p w:rsidR="00735271" w:rsidRPr="0008276D"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4）可对会议室进行修改编辑，包括：会议室名称、会议室地点、可选时间段等。</w:t>
      </w:r>
    </w:p>
    <w:p w:rsidR="00735271" w:rsidRPr="003E100F" w:rsidRDefault="00735271" w:rsidP="00735271">
      <w:pPr>
        <w:pStyle w:val="2"/>
      </w:pPr>
      <w:r w:rsidRPr="003E100F">
        <w:t>日程管理</w:t>
      </w:r>
    </w:p>
    <w:p w:rsidR="00735271" w:rsidRPr="003E100F" w:rsidRDefault="00735271" w:rsidP="00735271">
      <w:pPr>
        <w:pStyle w:val="153"/>
        <w:spacing w:line="360" w:lineRule="auto"/>
        <w:ind w:firstLine="480"/>
        <w:rPr>
          <w:sz w:val="24"/>
          <w:szCs w:val="24"/>
        </w:rPr>
      </w:pPr>
      <w:r w:rsidRPr="003E100F">
        <w:rPr>
          <w:rFonts w:hint="eastAsia"/>
          <w:sz w:val="24"/>
          <w:szCs w:val="24"/>
        </w:rPr>
        <w:t>办公室人员可在移动端上查询本人的工作安排、建立个人日程。</w:t>
      </w:r>
    </w:p>
    <w:p w:rsidR="00735271" w:rsidRPr="003E100F" w:rsidRDefault="00735271" w:rsidP="00735271">
      <w:pPr>
        <w:pStyle w:val="2"/>
      </w:pPr>
      <w:r w:rsidRPr="003E100F">
        <w:t>任务管理</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1）全体人员可在移动端上发起相关任务，反馈任务情况。</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2）任务发布需提供添加子任务、知会人选择、每日一报内容。</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3）任务看板需查看到任务进度、任务状态。</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4）任务统计需提供负责人排行榜。</w:t>
      </w:r>
    </w:p>
    <w:p w:rsidR="00735271" w:rsidRPr="003E100F" w:rsidRDefault="00735271" w:rsidP="00735271">
      <w:pPr>
        <w:pStyle w:val="2"/>
      </w:pPr>
      <w:r w:rsidRPr="003E100F">
        <w:t>问卷调查</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1）支持在移动端进行问卷的在线填写。</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2）支持在移动端查看问卷调查统计结果。</w:t>
      </w:r>
    </w:p>
    <w:p w:rsidR="00735271" w:rsidRPr="003E100F" w:rsidRDefault="00735271" w:rsidP="00C84E73">
      <w:pPr>
        <w:pStyle w:val="153"/>
        <w:spacing w:line="360" w:lineRule="auto"/>
        <w:ind w:firstLineChars="0" w:firstLine="0"/>
        <w:rPr>
          <w:sz w:val="24"/>
          <w:szCs w:val="24"/>
        </w:rPr>
      </w:pPr>
      <w:r w:rsidRPr="003E100F">
        <w:rPr>
          <w:rFonts w:hint="eastAsia"/>
          <w:sz w:val="24"/>
          <w:szCs w:val="24"/>
        </w:rPr>
        <w:t>（</w:t>
      </w:r>
      <w:r w:rsidRPr="003E100F">
        <w:rPr>
          <w:sz w:val="24"/>
          <w:szCs w:val="24"/>
        </w:rPr>
        <w:t>3）提供个人问卷未完成和已完成的问卷列表。</w:t>
      </w:r>
    </w:p>
    <w:p w:rsidR="00B42BB1" w:rsidRPr="003E100F" w:rsidRDefault="00B42BB1" w:rsidP="00B42BB1">
      <w:pPr>
        <w:pStyle w:val="2"/>
      </w:pPr>
      <w:r w:rsidRPr="003E100F">
        <w:t>流程审批</w:t>
      </w:r>
    </w:p>
    <w:p w:rsidR="00B42BB1" w:rsidRPr="003E100F" w:rsidRDefault="00B42BB1" w:rsidP="00AE43CB">
      <w:pPr>
        <w:pStyle w:val="153"/>
        <w:spacing w:line="360" w:lineRule="auto"/>
        <w:ind w:firstLineChars="0" w:firstLine="0"/>
        <w:rPr>
          <w:sz w:val="24"/>
          <w:szCs w:val="24"/>
        </w:rPr>
      </w:pPr>
      <w:r w:rsidRPr="003E100F">
        <w:rPr>
          <w:rFonts w:hint="eastAsia"/>
          <w:sz w:val="24"/>
          <w:szCs w:val="24"/>
        </w:rPr>
        <w:t>（</w:t>
      </w:r>
      <w:r w:rsidRPr="003E100F">
        <w:rPr>
          <w:sz w:val="24"/>
          <w:szCs w:val="24"/>
        </w:rPr>
        <w:t>1）移动端上需提供待审批、已处理、已结束、已提交的流程看板；</w:t>
      </w:r>
    </w:p>
    <w:p w:rsidR="00B42BB1" w:rsidRPr="003E100F" w:rsidRDefault="00B42BB1" w:rsidP="00AE43CB">
      <w:pPr>
        <w:pStyle w:val="153"/>
        <w:spacing w:line="360" w:lineRule="auto"/>
        <w:ind w:firstLineChars="0" w:firstLine="0"/>
        <w:rPr>
          <w:sz w:val="24"/>
          <w:szCs w:val="24"/>
        </w:rPr>
      </w:pPr>
      <w:r w:rsidRPr="003E100F">
        <w:rPr>
          <w:rFonts w:hint="eastAsia"/>
          <w:sz w:val="24"/>
          <w:szCs w:val="24"/>
        </w:rPr>
        <w:t>（</w:t>
      </w:r>
      <w:r w:rsidRPr="003E100F">
        <w:rPr>
          <w:sz w:val="24"/>
          <w:szCs w:val="24"/>
        </w:rPr>
        <w:t>2）用户可直接在移动端上按已设置的流程分类发起流程申请；</w:t>
      </w:r>
    </w:p>
    <w:p w:rsidR="00B42BB1" w:rsidRPr="003E100F" w:rsidRDefault="00B42BB1" w:rsidP="00AE43CB">
      <w:pPr>
        <w:pStyle w:val="153"/>
        <w:spacing w:line="360" w:lineRule="auto"/>
        <w:ind w:firstLineChars="0" w:firstLine="0"/>
        <w:rPr>
          <w:sz w:val="24"/>
          <w:szCs w:val="24"/>
        </w:rPr>
      </w:pPr>
      <w:r w:rsidRPr="003E100F">
        <w:rPr>
          <w:rFonts w:hint="eastAsia"/>
          <w:sz w:val="24"/>
          <w:szCs w:val="24"/>
        </w:rPr>
        <w:t>（</w:t>
      </w:r>
      <w:r w:rsidRPr="003E100F">
        <w:rPr>
          <w:sz w:val="24"/>
          <w:szCs w:val="24"/>
        </w:rPr>
        <w:t>3）对接收到的流程可进行批复处理，并查看流程处理情况。</w:t>
      </w:r>
    </w:p>
    <w:p w:rsidR="0039207C" w:rsidRPr="00897C2B" w:rsidRDefault="0039207C" w:rsidP="0039207C">
      <w:pPr>
        <w:pStyle w:val="2"/>
      </w:pPr>
      <w:r w:rsidRPr="00897C2B">
        <w:rPr>
          <w:rFonts w:hint="eastAsia"/>
        </w:rPr>
        <w:lastRenderedPageBreak/>
        <w:t>薪资查询</w:t>
      </w:r>
    </w:p>
    <w:p w:rsidR="00796BD2" w:rsidRPr="00796BD2" w:rsidRDefault="00796BD2" w:rsidP="00500E51">
      <w:pPr>
        <w:widowControl/>
        <w:numPr>
          <w:ilvl w:val="0"/>
          <w:numId w:val="10"/>
        </w:numPr>
        <w:autoSpaceDE w:val="0"/>
        <w:autoSpaceDN w:val="0"/>
        <w:adjustRightInd w:val="0"/>
        <w:spacing w:line="360" w:lineRule="auto"/>
        <w:ind w:left="0" w:firstLine="709"/>
        <w:jc w:val="left"/>
        <w:rPr>
          <w:rFonts w:ascii="宋体" w:eastAsia="宋体" w:hAnsi="宋体" w:cs="宋体"/>
          <w:kern w:val="0"/>
          <w:sz w:val="24"/>
          <w:szCs w:val="24"/>
        </w:rPr>
      </w:pPr>
      <w:r w:rsidRPr="00796BD2">
        <w:rPr>
          <w:rFonts w:ascii="宋体" w:eastAsia="宋体" w:hAnsi="宋体" w:cs="宋体"/>
          <w:kern w:val="0"/>
          <w:sz w:val="24"/>
          <w:szCs w:val="24"/>
        </w:rPr>
        <w:t>全体人员可以通过移动端查阅本人的工资发放明细。</w:t>
      </w:r>
    </w:p>
    <w:p w:rsidR="00796BD2" w:rsidRPr="00796BD2" w:rsidRDefault="00796BD2" w:rsidP="00500E51">
      <w:pPr>
        <w:widowControl/>
        <w:numPr>
          <w:ilvl w:val="0"/>
          <w:numId w:val="10"/>
        </w:numPr>
        <w:autoSpaceDE w:val="0"/>
        <w:autoSpaceDN w:val="0"/>
        <w:adjustRightInd w:val="0"/>
        <w:spacing w:line="360" w:lineRule="auto"/>
        <w:ind w:left="0" w:firstLine="709"/>
        <w:jc w:val="left"/>
        <w:rPr>
          <w:rFonts w:ascii="宋体" w:eastAsia="宋体" w:hAnsi="宋体" w:cs="宋体"/>
          <w:kern w:val="0"/>
          <w:sz w:val="24"/>
          <w:szCs w:val="24"/>
        </w:rPr>
      </w:pPr>
      <w:r w:rsidRPr="00796BD2">
        <w:rPr>
          <w:rFonts w:ascii="宋体" w:eastAsia="宋体" w:hAnsi="宋体" w:cs="宋体"/>
          <w:kern w:val="0"/>
          <w:sz w:val="24"/>
          <w:szCs w:val="24"/>
        </w:rPr>
        <w:t>工资单需具备水印效果。</w:t>
      </w:r>
    </w:p>
    <w:p w:rsidR="0039207C" w:rsidRPr="00796BD2" w:rsidRDefault="0039207C" w:rsidP="0039207C">
      <w:pPr>
        <w:ind w:firstLineChars="200" w:firstLine="480"/>
        <w:rPr>
          <w:rFonts w:ascii="Times New Roman" w:eastAsia="宋体" w:hAnsi="Times New Roman" w:cs="Times New Roman"/>
          <w:sz w:val="24"/>
          <w:szCs w:val="24"/>
        </w:rPr>
      </w:pPr>
    </w:p>
    <w:p w:rsidR="0039207C" w:rsidRDefault="0039207C" w:rsidP="0039207C">
      <w:pPr>
        <w:pStyle w:val="2"/>
      </w:pPr>
      <w:r>
        <w:rPr>
          <w:rFonts w:hint="eastAsia"/>
        </w:rPr>
        <w:t>公文管理</w:t>
      </w:r>
    </w:p>
    <w:p w:rsidR="0039207C" w:rsidRPr="00AE1A94" w:rsidRDefault="0039207C" w:rsidP="0039207C">
      <w:pPr>
        <w:spacing w:line="360" w:lineRule="auto"/>
        <w:ind w:firstLineChars="200" w:firstLine="480"/>
        <w:rPr>
          <w:rFonts w:ascii="宋体" w:eastAsia="宋体" w:hAnsi="宋体"/>
          <w:sz w:val="24"/>
          <w:szCs w:val="24"/>
        </w:rPr>
      </w:pPr>
      <w:r w:rsidRPr="00AE1A94">
        <w:rPr>
          <w:rFonts w:ascii="宋体" w:eastAsia="宋体" w:hAnsi="宋体" w:hint="eastAsia"/>
          <w:sz w:val="24"/>
          <w:szCs w:val="24"/>
        </w:rPr>
        <w:t>可在移动端上查看发文和收文信息，可处理公文审批，公文视图针对移动端进行优化，满足移动端操作要求。</w:t>
      </w:r>
    </w:p>
    <w:p w:rsidR="00735271" w:rsidRDefault="00735271" w:rsidP="00735271">
      <w:pPr>
        <w:pStyle w:val="2"/>
      </w:pPr>
      <w:r>
        <w:rPr>
          <w:rFonts w:hint="eastAsia"/>
        </w:rPr>
        <w:t>车辆管理</w:t>
      </w:r>
    </w:p>
    <w:p w:rsidR="00735271" w:rsidRPr="00B42BB1" w:rsidRDefault="00735271" w:rsidP="00735271">
      <w:pPr>
        <w:spacing w:line="360" w:lineRule="auto"/>
        <w:rPr>
          <w:rFonts w:ascii="宋体" w:eastAsia="宋体" w:hAnsi="宋体"/>
          <w:sz w:val="24"/>
          <w:szCs w:val="24"/>
        </w:rPr>
      </w:pPr>
      <w:r w:rsidRPr="00B42BB1">
        <w:rPr>
          <w:rFonts w:ascii="宋体" w:eastAsia="宋体" w:hAnsi="宋体" w:hint="eastAsia"/>
          <w:sz w:val="24"/>
          <w:szCs w:val="24"/>
        </w:rPr>
        <w:t>（</w:t>
      </w:r>
      <w:r w:rsidRPr="00B42BB1">
        <w:rPr>
          <w:rFonts w:ascii="宋体" w:eastAsia="宋体" w:hAnsi="宋体"/>
          <w:sz w:val="24"/>
          <w:szCs w:val="24"/>
        </w:rPr>
        <w:t>1）可在移动端上按日期查看车辆使用安排；</w:t>
      </w:r>
    </w:p>
    <w:p w:rsidR="00735271" w:rsidRDefault="00735271" w:rsidP="00735271">
      <w:pPr>
        <w:spacing w:line="360" w:lineRule="auto"/>
        <w:rPr>
          <w:rFonts w:ascii="宋体" w:eastAsia="宋体" w:hAnsi="宋体"/>
          <w:sz w:val="24"/>
          <w:szCs w:val="24"/>
        </w:rPr>
      </w:pPr>
      <w:r w:rsidRPr="00B42BB1">
        <w:rPr>
          <w:rFonts w:ascii="宋体" w:eastAsia="宋体" w:hAnsi="宋体" w:hint="eastAsia"/>
          <w:sz w:val="24"/>
          <w:szCs w:val="24"/>
        </w:rPr>
        <w:t>（</w:t>
      </w:r>
      <w:r w:rsidRPr="00B42BB1">
        <w:rPr>
          <w:rFonts w:ascii="宋体" w:eastAsia="宋体" w:hAnsi="宋体"/>
          <w:sz w:val="24"/>
          <w:szCs w:val="24"/>
        </w:rPr>
        <w:t>2）可在移动端上发起用车申请、查看待审批、已审批、已结束、已提交的用车流程。</w:t>
      </w:r>
    </w:p>
    <w:p w:rsidR="00C65633" w:rsidRPr="00C65633" w:rsidRDefault="00C65633" w:rsidP="00C65633">
      <w:pPr>
        <w:widowControl/>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Pr="00C65633">
        <w:rPr>
          <w:rFonts w:ascii="宋体" w:eastAsia="宋体" w:hAnsi="宋体" w:cs="宋体"/>
          <w:kern w:val="0"/>
          <w:sz w:val="24"/>
          <w:szCs w:val="24"/>
        </w:rPr>
        <w:t>可在移动端上查看已登记车辆的品牌、型号、载客数量、出车记录、维修记录、保养记录、故障记录等信息。</w:t>
      </w:r>
    </w:p>
    <w:p w:rsidR="00C65633" w:rsidRPr="00C65633" w:rsidRDefault="00C65633" w:rsidP="00735271">
      <w:pPr>
        <w:spacing w:line="360" w:lineRule="auto"/>
        <w:rPr>
          <w:rFonts w:ascii="宋体" w:eastAsia="宋体" w:hAnsi="宋体"/>
          <w:sz w:val="24"/>
          <w:szCs w:val="24"/>
        </w:rPr>
      </w:pPr>
    </w:p>
    <w:p w:rsidR="00C90117" w:rsidRDefault="00C90117">
      <w:pPr>
        <w:pStyle w:val="2"/>
      </w:pPr>
      <w:r>
        <w:rPr>
          <w:rFonts w:hint="eastAsia"/>
        </w:rPr>
        <w:t>不良事件上报</w:t>
      </w:r>
    </w:p>
    <w:p w:rsidR="00C90117" w:rsidRPr="00C90117" w:rsidRDefault="00C90117" w:rsidP="00C90117">
      <w:pPr>
        <w:spacing w:line="360" w:lineRule="auto"/>
        <w:ind w:firstLineChars="200" w:firstLine="480"/>
        <w:rPr>
          <w:rFonts w:ascii="宋体" w:eastAsia="宋体" w:hAnsi="宋体"/>
          <w:sz w:val="24"/>
          <w:szCs w:val="24"/>
        </w:rPr>
      </w:pPr>
      <w:bookmarkStart w:id="0" w:name="_GoBack"/>
      <w:bookmarkEnd w:id="0"/>
      <w:r w:rsidRPr="00C90117">
        <w:rPr>
          <w:rFonts w:ascii="宋体" w:eastAsia="宋体" w:hAnsi="宋体" w:hint="eastAsia"/>
          <w:sz w:val="24"/>
          <w:szCs w:val="24"/>
        </w:rPr>
        <w:t>支持在移动端发起不良事件上报流程。</w:t>
      </w:r>
    </w:p>
    <w:p w:rsidR="004D57B9" w:rsidRDefault="00432CED">
      <w:pPr>
        <w:pStyle w:val="1"/>
      </w:pPr>
      <w:r>
        <w:rPr>
          <w:rFonts w:hint="eastAsia"/>
        </w:rPr>
        <w:t>系统接口要求</w:t>
      </w:r>
    </w:p>
    <w:p w:rsidR="00994FA0" w:rsidRPr="00994FA0" w:rsidRDefault="00994FA0" w:rsidP="00994FA0">
      <w:pPr>
        <w:spacing w:line="360" w:lineRule="auto"/>
        <w:ind w:firstLineChars="200" w:firstLine="480"/>
        <w:rPr>
          <w:rFonts w:ascii="宋体" w:eastAsia="宋体" w:hAnsi="宋体"/>
          <w:sz w:val="24"/>
          <w:szCs w:val="24"/>
        </w:rPr>
      </w:pPr>
      <w:r w:rsidRPr="00994FA0">
        <w:rPr>
          <w:rFonts w:ascii="宋体" w:eastAsia="宋体" w:hAnsi="宋体" w:hint="eastAsia"/>
          <w:sz w:val="24"/>
          <w:szCs w:val="24"/>
        </w:rPr>
        <w:t>系统需提供接口</w:t>
      </w:r>
      <w:r w:rsidR="001F7125">
        <w:rPr>
          <w:rFonts w:ascii="宋体" w:eastAsia="宋体" w:hAnsi="宋体" w:hint="eastAsia"/>
          <w:sz w:val="24"/>
          <w:szCs w:val="24"/>
        </w:rPr>
        <w:t>，便于日后与</w:t>
      </w:r>
      <w:r w:rsidRPr="00994FA0">
        <w:rPr>
          <w:rFonts w:ascii="宋体" w:eastAsia="宋体" w:hAnsi="宋体" w:hint="eastAsia"/>
          <w:sz w:val="24"/>
          <w:szCs w:val="24"/>
        </w:rPr>
        <w:t>院内其他业务系统进行对接，实现数据同步、报表集成、流程双向触发回写集成。如：与</w:t>
      </w:r>
      <w:r w:rsidRPr="00994FA0">
        <w:rPr>
          <w:rFonts w:ascii="宋体" w:eastAsia="宋体" w:hAnsi="宋体"/>
          <w:sz w:val="24"/>
          <w:szCs w:val="24"/>
        </w:rPr>
        <w:t>HIS系统对接实现报表展示，与费用系统对接实现预算数据的关联，与人事管理系统对接实现人员信息的同步等。</w:t>
      </w:r>
    </w:p>
    <w:sectPr w:rsidR="00994FA0" w:rsidRPr="00994FA0" w:rsidSect="008242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CCF" w:rsidRDefault="00563CCF" w:rsidP="002554DE">
      <w:r>
        <w:separator/>
      </w:r>
    </w:p>
  </w:endnote>
  <w:endnote w:type="continuationSeparator" w:id="1">
    <w:p w:rsidR="00563CCF" w:rsidRDefault="00563CCF" w:rsidP="00255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CCF" w:rsidRDefault="00563CCF" w:rsidP="002554DE">
      <w:r>
        <w:separator/>
      </w:r>
    </w:p>
  </w:footnote>
  <w:footnote w:type="continuationSeparator" w:id="1">
    <w:p w:rsidR="00563CCF" w:rsidRDefault="00563CCF" w:rsidP="00255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694C41C"/>
    <w:lvl w:ilvl="0">
      <w:start w:val="1"/>
      <w:numFmt w:val="chineseCountingThousand"/>
      <w:pStyle w:val="1"/>
      <w:lvlText w:val="%1、"/>
      <w:lvlJc w:val="left"/>
      <w:pPr>
        <w:tabs>
          <w:tab w:val="num" w:pos="420"/>
        </w:tabs>
        <w:ind w:left="420" w:hanging="420"/>
      </w:pPr>
      <w:rPr>
        <w:rFonts w:hint="eastAsia"/>
        <w:b/>
        <w:i w:val="0"/>
        <w:sz w:val="28"/>
        <w:szCs w:val="28"/>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BB0217F"/>
    <w:multiLevelType w:val="hybridMultilevel"/>
    <w:tmpl w:val="72D855B4"/>
    <w:lvl w:ilvl="0" w:tplc="DA92A8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5412E4"/>
    <w:multiLevelType w:val="hybridMultilevel"/>
    <w:tmpl w:val="BAA02C46"/>
    <w:lvl w:ilvl="0" w:tplc="8506D4CE">
      <w:start w:val="1"/>
      <w:numFmt w:val="decimal"/>
      <w:lvlText w:val="（%1）"/>
      <w:lvlJc w:val="righ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11AB0F3F"/>
    <w:multiLevelType w:val="hybridMultilevel"/>
    <w:tmpl w:val="BAA02C46"/>
    <w:lvl w:ilvl="0" w:tplc="8506D4CE">
      <w:start w:val="1"/>
      <w:numFmt w:val="decimal"/>
      <w:lvlText w:val="（%1）"/>
      <w:lvlJc w:val="righ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5">
    <w:nsid w:val="33447942"/>
    <w:multiLevelType w:val="hybridMultilevel"/>
    <w:tmpl w:val="64880C40"/>
    <w:lvl w:ilvl="0" w:tplc="DA92A8B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4E02ACB"/>
    <w:multiLevelType w:val="hybridMultilevel"/>
    <w:tmpl w:val="DDEC40C0"/>
    <w:lvl w:ilvl="0" w:tplc="DA92A8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8">
    <w:nsid w:val="4CEC4CD0"/>
    <w:multiLevelType w:val="hybridMultilevel"/>
    <w:tmpl w:val="BAA02C46"/>
    <w:lvl w:ilvl="0" w:tplc="8506D4CE">
      <w:start w:val="1"/>
      <w:numFmt w:val="decimal"/>
      <w:lvlText w:val="（%1）"/>
      <w:lvlJc w:val="righ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5BE3616A"/>
    <w:multiLevelType w:val="hybridMultilevel"/>
    <w:tmpl w:val="EF704B30"/>
    <w:lvl w:ilvl="0" w:tplc="A91076B2">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8670185"/>
    <w:multiLevelType w:val="multilevel"/>
    <w:tmpl w:val="6867018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FD63037"/>
    <w:multiLevelType w:val="multilevel"/>
    <w:tmpl w:val="6FD6303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37E023E"/>
    <w:multiLevelType w:val="hybridMultilevel"/>
    <w:tmpl w:val="5D40E4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2E2A15"/>
    <w:multiLevelType w:val="hybridMultilevel"/>
    <w:tmpl w:val="464669CC"/>
    <w:lvl w:ilvl="0" w:tplc="DA92A8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C3E379D"/>
    <w:multiLevelType w:val="hybridMultilevel"/>
    <w:tmpl w:val="BAA02C46"/>
    <w:lvl w:ilvl="0" w:tplc="8506D4CE">
      <w:start w:val="1"/>
      <w:numFmt w:val="decimal"/>
      <w:lvlText w:val="（%1）"/>
      <w:lvlJc w:val="righ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12"/>
  </w:num>
  <w:num w:numId="3">
    <w:abstractNumId w:val="7"/>
  </w:num>
  <w:num w:numId="4">
    <w:abstractNumId w:val="4"/>
  </w:num>
  <w:num w:numId="5">
    <w:abstractNumId w:val="11"/>
  </w:num>
  <w:num w:numId="6">
    <w:abstractNumId w:val="9"/>
  </w:num>
  <w:num w:numId="7">
    <w:abstractNumId w:val="3"/>
  </w:num>
  <w:num w:numId="8">
    <w:abstractNumId w:val="8"/>
  </w:num>
  <w:num w:numId="9">
    <w:abstractNumId w:val="14"/>
  </w:num>
  <w:num w:numId="10">
    <w:abstractNumId w:val="2"/>
  </w:num>
  <w:num w:numId="11">
    <w:abstractNumId w:val="6"/>
  </w:num>
  <w:num w:numId="12">
    <w:abstractNumId w:val="13"/>
  </w:num>
  <w:num w:numId="13">
    <w:abstractNumId w:val="1"/>
  </w:num>
  <w:num w:numId="14">
    <w:abstractNumId w:val="10"/>
  </w:num>
  <w:num w:numId="15">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7C20"/>
    <w:rsid w:val="00010A71"/>
    <w:rsid w:val="000236CD"/>
    <w:rsid w:val="00030ECB"/>
    <w:rsid w:val="00033149"/>
    <w:rsid w:val="00035510"/>
    <w:rsid w:val="00036CEA"/>
    <w:rsid w:val="000472AA"/>
    <w:rsid w:val="00057014"/>
    <w:rsid w:val="00062636"/>
    <w:rsid w:val="000638DC"/>
    <w:rsid w:val="0008276D"/>
    <w:rsid w:val="000911EF"/>
    <w:rsid w:val="000A45CB"/>
    <w:rsid w:val="000E6303"/>
    <w:rsid w:val="000F3691"/>
    <w:rsid w:val="000F63A0"/>
    <w:rsid w:val="00113494"/>
    <w:rsid w:val="00113C24"/>
    <w:rsid w:val="00117EDB"/>
    <w:rsid w:val="00131458"/>
    <w:rsid w:val="00137B99"/>
    <w:rsid w:val="0014008B"/>
    <w:rsid w:val="00142409"/>
    <w:rsid w:val="00142A51"/>
    <w:rsid w:val="0014452A"/>
    <w:rsid w:val="0015023C"/>
    <w:rsid w:val="00182243"/>
    <w:rsid w:val="001953C9"/>
    <w:rsid w:val="001C250E"/>
    <w:rsid w:val="001C43B7"/>
    <w:rsid w:val="001C70A0"/>
    <w:rsid w:val="001C75B0"/>
    <w:rsid w:val="001D0A35"/>
    <w:rsid w:val="001D7B16"/>
    <w:rsid w:val="001E3B28"/>
    <w:rsid w:val="001E62A5"/>
    <w:rsid w:val="001F1B24"/>
    <w:rsid w:val="001F7125"/>
    <w:rsid w:val="00201205"/>
    <w:rsid w:val="0021656E"/>
    <w:rsid w:val="002202B0"/>
    <w:rsid w:val="00225288"/>
    <w:rsid w:val="00236101"/>
    <w:rsid w:val="0024001A"/>
    <w:rsid w:val="002408D1"/>
    <w:rsid w:val="002451DC"/>
    <w:rsid w:val="00245A3E"/>
    <w:rsid w:val="00252F48"/>
    <w:rsid w:val="002554DE"/>
    <w:rsid w:val="00276544"/>
    <w:rsid w:val="00276A17"/>
    <w:rsid w:val="002830FA"/>
    <w:rsid w:val="00283978"/>
    <w:rsid w:val="002A0242"/>
    <w:rsid w:val="002D4D03"/>
    <w:rsid w:val="002E59EC"/>
    <w:rsid w:val="003117DA"/>
    <w:rsid w:val="0031281B"/>
    <w:rsid w:val="003208A3"/>
    <w:rsid w:val="003562F0"/>
    <w:rsid w:val="003633D6"/>
    <w:rsid w:val="003708E6"/>
    <w:rsid w:val="00375C7E"/>
    <w:rsid w:val="003907E6"/>
    <w:rsid w:val="0039207C"/>
    <w:rsid w:val="003B3A0E"/>
    <w:rsid w:val="003C2348"/>
    <w:rsid w:val="003C7BDE"/>
    <w:rsid w:val="003C7C7B"/>
    <w:rsid w:val="003D130B"/>
    <w:rsid w:val="003E100F"/>
    <w:rsid w:val="003F108A"/>
    <w:rsid w:val="003F2209"/>
    <w:rsid w:val="003F2738"/>
    <w:rsid w:val="003F6C77"/>
    <w:rsid w:val="00404784"/>
    <w:rsid w:val="00421040"/>
    <w:rsid w:val="00426298"/>
    <w:rsid w:val="004278FA"/>
    <w:rsid w:val="0043246E"/>
    <w:rsid w:val="00432CED"/>
    <w:rsid w:val="0044536D"/>
    <w:rsid w:val="004760AB"/>
    <w:rsid w:val="00483C41"/>
    <w:rsid w:val="004A1D6D"/>
    <w:rsid w:val="004A281A"/>
    <w:rsid w:val="004A670E"/>
    <w:rsid w:val="004B19FB"/>
    <w:rsid w:val="004D4572"/>
    <w:rsid w:val="004D57B9"/>
    <w:rsid w:val="004D5FAC"/>
    <w:rsid w:val="004F5F5F"/>
    <w:rsid w:val="00500E51"/>
    <w:rsid w:val="00506DDB"/>
    <w:rsid w:val="005131EE"/>
    <w:rsid w:val="005164C2"/>
    <w:rsid w:val="00526600"/>
    <w:rsid w:val="0053503F"/>
    <w:rsid w:val="0053765B"/>
    <w:rsid w:val="005602B6"/>
    <w:rsid w:val="00563CCF"/>
    <w:rsid w:val="0056633B"/>
    <w:rsid w:val="005731AC"/>
    <w:rsid w:val="005802BA"/>
    <w:rsid w:val="0058038F"/>
    <w:rsid w:val="0058410B"/>
    <w:rsid w:val="0058593A"/>
    <w:rsid w:val="005943AF"/>
    <w:rsid w:val="005A62C1"/>
    <w:rsid w:val="005A6B77"/>
    <w:rsid w:val="005A7B22"/>
    <w:rsid w:val="005B339E"/>
    <w:rsid w:val="005B35BA"/>
    <w:rsid w:val="005B387B"/>
    <w:rsid w:val="005B6453"/>
    <w:rsid w:val="005C2D5C"/>
    <w:rsid w:val="005C398B"/>
    <w:rsid w:val="005D005F"/>
    <w:rsid w:val="005F015B"/>
    <w:rsid w:val="005F2459"/>
    <w:rsid w:val="005F4FAB"/>
    <w:rsid w:val="005F6763"/>
    <w:rsid w:val="006014EF"/>
    <w:rsid w:val="00602586"/>
    <w:rsid w:val="00604B84"/>
    <w:rsid w:val="0061046F"/>
    <w:rsid w:val="00613677"/>
    <w:rsid w:val="006143B8"/>
    <w:rsid w:val="00641EF5"/>
    <w:rsid w:val="006428E6"/>
    <w:rsid w:val="006525B2"/>
    <w:rsid w:val="00657984"/>
    <w:rsid w:val="006702F0"/>
    <w:rsid w:val="00672D1E"/>
    <w:rsid w:val="00680F3A"/>
    <w:rsid w:val="006819C4"/>
    <w:rsid w:val="006C1BCD"/>
    <w:rsid w:val="006C6046"/>
    <w:rsid w:val="006E4419"/>
    <w:rsid w:val="006F24AF"/>
    <w:rsid w:val="006F25BC"/>
    <w:rsid w:val="006F5A50"/>
    <w:rsid w:val="007009D4"/>
    <w:rsid w:val="00703BC6"/>
    <w:rsid w:val="007077B7"/>
    <w:rsid w:val="00717292"/>
    <w:rsid w:val="00727B74"/>
    <w:rsid w:val="00735271"/>
    <w:rsid w:val="00741F24"/>
    <w:rsid w:val="0075045B"/>
    <w:rsid w:val="00772E3D"/>
    <w:rsid w:val="00777AA1"/>
    <w:rsid w:val="00783991"/>
    <w:rsid w:val="0078504F"/>
    <w:rsid w:val="00786B2A"/>
    <w:rsid w:val="00796BD2"/>
    <w:rsid w:val="007A0442"/>
    <w:rsid w:val="007A389C"/>
    <w:rsid w:val="007B40F6"/>
    <w:rsid w:val="007C1B59"/>
    <w:rsid w:val="007C293C"/>
    <w:rsid w:val="007D0262"/>
    <w:rsid w:val="007E0F4C"/>
    <w:rsid w:val="007E5F96"/>
    <w:rsid w:val="007F51F6"/>
    <w:rsid w:val="0080246D"/>
    <w:rsid w:val="00810BE1"/>
    <w:rsid w:val="008242CC"/>
    <w:rsid w:val="00837981"/>
    <w:rsid w:val="00850E2A"/>
    <w:rsid w:val="0086110A"/>
    <w:rsid w:val="00872D1A"/>
    <w:rsid w:val="00881C14"/>
    <w:rsid w:val="00890D73"/>
    <w:rsid w:val="00897C2B"/>
    <w:rsid w:val="008C06F0"/>
    <w:rsid w:val="008C79D0"/>
    <w:rsid w:val="008D0FBA"/>
    <w:rsid w:val="008E2CE1"/>
    <w:rsid w:val="008E6560"/>
    <w:rsid w:val="008F6A4E"/>
    <w:rsid w:val="0091392F"/>
    <w:rsid w:val="009263BE"/>
    <w:rsid w:val="0093584D"/>
    <w:rsid w:val="0094656F"/>
    <w:rsid w:val="00967340"/>
    <w:rsid w:val="00981083"/>
    <w:rsid w:val="0098699E"/>
    <w:rsid w:val="00994FA0"/>
    <w:rsid w:val="009D09F3"/>
    <w:rsid w:val="009E0E7F"/>
    <w:rsid w:val="00A02154"/>
    <w:rsid w:val="00A02523"/>
    <w:rsid w:val="00A03FF4"/>
    <w:rsid w:val="00A21575"/>
    <w:rsid w:val="00A31A4F"/>
    <w:rsid w:val="00A326AF"/>
    <w:rsid w:val="00A43F84"/>
    <w:rsid w:val="00A44CC6"/>
    <w:rsid w:val="00A63C36"/>
    <w:rsid w:val="00A7780A"/>
    <w:rsid w:val="00A825E8"/>
    <w:rsid w:val="00A926F3"/>
    <w:rsid w:val="00A92E14"/>
    <w:rsid w:val="00A94116"/>
    <w:rsid w:val="00A973BC"/>
    <w:rsid w:val="00AA3308"/>
    <w:rsid w:val="00AB2CD5"/>
    <w:rsid w:val="00AB5A63"/>
    <w:rsid w:val="00AD1768"/>
    <w:rsid w:val="00AE1A94"/>
    <w:rsid w:val="00AE2FB9"/>
    <w:rsid w:val="00AE3754"/>
    <w:rsid w:val="00AE43CB"/>
    <w:rsid w:val="00B130D1"/>
    <w:rsid w:val="00B14734"/>
    <w:rsid w:val="00B210CA"/>
    <w:rsid w:val="00B31644"/>
    <w:rsid w:val="00B42BB1"/>
    <w:rsid w:val="00B50A30"/>
    <w:rsid w:val="00B50B6F"/>
    <w:rsid w:val="00B67497"/>
    <w:rsid w:val="00B67AE0"/>
    <w:rsid w:val="00B67D5B"/>
    <w:rsid w:val="00B73550"/>
    <w:rsid w:val="00B81BE6"/>
    <w:rsid w:val="00B83451"/>
    <w:rsid w:val="00B85276"/>
    <w:rsid w:val="00B94B30"/>
    <w:rsid w:val="00B96380"/>
    <w:rsid w:val="00B97E43"/>
    <w:rsid w:val="00BB4B2B"/>
    <w:rsid w:val="00BB5F12"/>
    <w:rsid w:val="00BB7C20"/>
    <w:rsid w:val="00BD3262"/>
    <w:rsid w:val="00BD4613"/>
    <w:rsid w:val="00BE063A"/>
    <w:rsid w:val="00C05006"/>
    <w:rsid w:val="00C07C3E"/>
    <w:rsid w:val="00C104FE"/>
    <w:rsid w:val="00C317C7"/>
    <w:rsid w:val="00C32C7B"/>
    <w:rsid w:val="00C40040"/>
    <w:rsid w:val="00C544AB"/>
    <w:rsid w:val="00C65633"/>
    <w:rsid w:val="00C742A8"/>
    <w:rsid w:val="00C84E73"/>
    <w:rsid w:val="00C850FF"/>
    <w:rsid w:val="00C852E1"/>
    <w:rsid w:val="00C90117"/>
    <w:rsid w:val="00C9320E"/>
    <w:rsid w:val="00C93967"/>
    <w:rsid w:val="00CA1B5E"/>
    <w:rsid w:val="00CA3AAB"/>
    <w:rsid w:val="00CB434A"/>
    <w:rsid w:val="00CC6EF9"/>
    <w:rsid w:val="00CD04CD"/>
    <w:rsid w:val="00D046FE"/>
    <w:rsid w:val="00D04A25"/>
    <w:rsid w:val="00D14129"/>
    <w:rsid w:val="00D146C4"/>
    <w:rsid w:val="00D1605A"/>
    <w:rsid w:val="00D22C50"/>
    <w:rsid w:val="00D26F26"/>
    <w:rsid w:val="00D31936"/>
    <w:rsid w:val="00D52917"/>
    <w:rsid w:val="00D75E1F"/>
    <w:rsid w:val="00D77F50"/>
    <w:rsid w:val="00D90FF4"/>
    <w:rsid w:val="00DA7348"/>
    <w:rsid w:val="00DB4C5C"/>
    <w:rsid w:val="00DD059B"/>
    <w:rsid w:val="00DF03DB"/>
    <w:rsid w:val="00E1089E"/>
    <w:rsid w:val="00E15590"/>
    <w:rsid w:val="00E20880"/>
    <w:rsid w:val="00E24838"/>
    <w:rsid w:val="00E31F18"/>
    <w:rsid w:val="00E431C0"/>
    <w:rsid w:val="00E6645E"/>
    <w:rsid w:val="00E91EB9"/>
    <w:rsid w:val="00E97F2A"/>
    <w:rsid w:val="00EA0729"/>
    <w:rsid w:val="00EA157B"/>
    <w:rsid w:val="00EA2BF7"/>
    <w:rsid w:val="00EB45F6"/>
    <w:rsid w:val="00ED4411"/>
    <w:rsid w:val="00EE3CD3"/>
    <w:rsid w:val="00EE4776"/>
    <w:rsid w:val="00EE5765"/>
    <w:rsid w:val="00EE7FC9"/>
    <w:rsid w:val="00EF508B"/>
    <w:rsid w:val="00F03AD6"/>
    <w:rsid w:val="00F05CF7"/>
    <w:rsid w:val="00F11552"/>
    <w:rsid w:val="00F20860"/>
    <w:rsid w:val="00F21A6D"/>
    <w:rsid w:val="00F31A48"/>
    <w:rsid w:val="00F327C9"/>
    <w:rsid w:val="00F54792"/>
    <w:rsid w:val="00F65C84"/>
    <w:rsid w:val="00F709A0"/>
    <w:rsid w:val="00F81585"/>
    <w:rsid w:val="00F92751"/>
    <w:rsid w:val="00FA0554"/>
    <w:rsid w:val="00FA225B"/>
    <w:rsid w:val="00FB147D"/>
    <w:rsid w:val="00FB3B4D"/>
    <w:rsid w:val="00FB7106"/>
    <w:rsid w:val="00FC7DDC"/>
    <w:rsid w:val="00FD1493"/>
    <w:rsid w:val="00FD3483"/>
    <w:rsid w:val="00FD6768"/>
    <w:rsid w:val="00FF18E9"/>
    <w:rsid w:val="00FF26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2CC"/>
    <w:pPr>
      <w:widowControl w:val="0"/>
      <w:jc w:val="both"/>
    </w:pPr>
  </w:style>
  <w:style w:type="paragraph" w:styleId="1">
    <w:name w:val="heading 1"/>
    <w:basedOn w:val="a"/>
    <w:next w:val="a"/>
    <w:link w:val="1Char"/>
    <w:uiPriority w:val="9"/>
    <w:qFormat/>
    <w:rsid w:val="00BB7C20"/>
    <w:pPr>
      <w:keepNext/>
      <w:keepLines/>
      <w:numPr>
        <w:numId w:val="1"/>
      </w:numPr>
      <w:spacing w:before="120" w:after="120" w:line="360" w:lineRule="auto"/>
      <w:outlineLvl w:val="0"/>
    </w:pPr>
    <w:rPr>
      <w:rFonts w:ascii="宋体" w:eastAsia="宋体" w:hAnsi="宋体"/>
      <w:b/>
      <w:bCs/>
      <w:kern w:val="44"/>
      <w:sz w:val="32"/>
      <w:szCs w:val="32"/>
    </w:rPr>
  </w:style>
  <w:style w:type="paragraph" w:styleId="2">
    <w:name w:val="heading 2"/>
    <w:basedOn w:val="a"/>
    <w:next w:val="a"/>
    <w:link w:val="2Char"/>
    <w:uiPriority w:val="9"/>
    <w:unhideWhenUsed/>
    <w:qFormat/>
    <w:rsid w:val="007D02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D130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1046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BB7C20"/>
    <w:rPr>
      <w:rFonts w:ascii="宋体" w:eastAsia="宋体" w:hAnsi="宋体"/>
      <w:b/>
      <w:bCs/>
      <w:kern w:val="44"/>
      <w:sz w:val="32"/>
      <w:szCs w:val="32"/>
    </w:rPr>
  </w:style>
  <w:style w:type="paragraph" w:customStyle="1" w:styleId="153">
    <w:name w:val="样式 样式 小四 行距: 1.5 倍行距 + 首行缩进:  3 字符"/>
    <w:basedOn w:val="a"/>
    <w:qFormat/>
    <w:rsid w:val="00BB7C20"/>
    <w:pPr>
      <w:ind w:firstLineChars="200" w:firstLine="420"/>
    </w:pPr>
    <w:rPr>
      <w:rFonts w:ascii="宋体" w:eastAsia="宋体" w:hAnsi="宋体" w:cs="宋体"/>
      <w:szCs w:val="21"/>
    </w:rPr>
  </w:style>
  <w:style w:type="table" w:styleId="a3">
    <w:name w:val="Table Grid"/>
    <w:basedOn w:val="a1"/>
    <w:uiPriority w:val="39"/>
    <w:rsid w:val="00BB7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B7C20"/>
    <w:pPr>
      <w:ind w:firstLineChars="200" w:firstLine="420"/>
    </w:pPr>
  </w:style>
  <w:style w:type="paragraph" w:styleId="a5">
    <w:name w:val="header"/>
    <w:basedOn w:val="a"/>
    <w:link w:val="Char"/>
    <w:uiPriority w:val="99"/>
    <w:unhideWhenUsed/>
    <w:rsid w:val="002554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554DE"/>
    <w:rPr>
      <w:sz w:val="18"/>
      <w:szCs w:val="18"/>
    </w:rPr>
  </w:style>
  <w:style w:type="paragraph" w:styleId="a6">
    <w:name w:val="footer"/>
    <w:basedOn w:val="a"/>
    <w:link w:val="Char0"/>
    <w:uiPriority w:val="99"/>
    <w:unhideWhenUsed/>
    <w:rsid w:val="002554DE"/>
    <w:pPr>
      <w:tabs>
        <w:tab w:val="center" w:pos="4153"/>
        <w:tab w:val="right" w:pos="8306"/>
      </w:tabs>
      <w:snapToGrid w:val="0"/>
      <w:jc w:val="left"/>
    </w:pPr>
    <w:rPr>
      <w:sz w:val="18"/>
      <w:szCs w:val="18"/>
    </w:rPr>
  </w:style>
  <w:style w:type="character" w:customStyle="1" w:styleId="Char0">
    <w:name w:val="页脚 Char"/>
    <w:basedOn w:val="a0"/>
    <w:link w:val="a6"/>
    <w:uiPriority w:val="99"/>
    <w:rsid w:val="002554DE"/>
    <w:rPr>
      <w:sz w:val="18"/>
      <w:szCs w:val="18"/>
    </w:rPr>
  </w:style>
  <w:style w:type="character" w:customStyle="1" w:styleId="2Char">
    <w:name w:val="标题 2 Char"/>
    <w:basedOn w:val="a0"/>
    <w:link w:val="2"/>
    <w:uiPriority w:val="9"/>
    <w:qFormat/>
    <w:rsid w:val="007D0262"/>
    <w:rPr>
      <w:rFonts w:asciiTheme="majorHAnsi" w:eastAsiaTheme="majorEastAsia" w:hAnsiTheme="majorHAnsi" w:cstheme="majorBidi"/>
      <w:b/>
      <w:bCs/>
      <w:sz w:val="32"/>
      <w:szCs w:val="32"/>
    </w:rPr>
  </w:style>
  <w:style w:type="paragraph" w:customStyle="1" w:styleId="10">
    <w:name w:val="列出段落1"/>
    <w:basedOn w:val="a"/>
    <w:uiPriority w:val="34"/>
    <w:qFormat/>
    <w:rsid w:val="0015023C"/>
    <w:pPr>
      <w:spacing w:line="360" w:lineRule="auto"/>
      <w:ind w:firstLineChars="200" w:firstLine="420"/>
    </w:pPr>
    <w:rPr>
      <w:rFonts w:ascii="Times New Roman" w:eastAsia="宋体" w:hAnsi="Times New Roman" w:cs="Times New Roman"/>
      <w:sz w:val="24"/>
      <w:szCs w:val="24"/>
    </w:rPr>
  </w:style>
  <w:style w:type="paragraph" w:customStyle="1" w:styleId="11">
    <w:name w:val="正文1"/>
    <w:link w:val="1CharChar"/>
    <w:qFormat/>
    <w:rsid w:val="003E100F"/>
    <w:pPr>
      <w:widowControl w:val="0"/>
      <w:adjustRightInd w:val="0"/>
      <w:spacing w:line="360" w:lineRule="atLeast"/>
      <w:jc w:val="both"/>
      <w:textAlignment w:val="baseline"/>
    </w:pPr>
    <w:rPr>
      <w:rFonts w:ascii="宋体" w:eastAsia="宋体" w:hAnsi="Times New Roman" w:cs="Times New Roman"/>
      <w:kern w:val="0"/>
      <w:sz w:val="24"/>
      <w:szCs w:val="20"/>
    </w:rPr>
  </w:style>
  <w:style w:type="character" w:customStyle="1" w:styleId="1CharChar">
    <w:name w:val="正文1 Char Char"/>
    <w:link w:val="11"/>
    <w:qFormat/>
    <w:rsid w:val="003E100F"/>
    <w:rPr>
      <w:rFonts w:ascii="宋体" w:eastAsia="宋体" w:hAnsi="Times New Roman" w:cs="Times New Roman"/>
      <w:kern w:val="0"/>
      <w:sz w:val="24"/>
      <w:szCs w:val="20"/>
    </w:rPr>
  </w:style>
  <w:style w:type="character" w:customStyle="1" w:styleId="3Char">
    <w:name w:val="标题 3 Char"/>
    <w:basedOn w:val="a0"/>
    <w:link w:val="3"/>
    <w:uiPriority w:val="9"/>
    <w:semiHidden/>
    <w:rsid w:val="003D130B"/>
    <w:rPr>
      <w:b/>
      <w:bCs/>
      <w:sz w:val="32"/>
      <w:szCs w:val="32"/>
    </w:rPr>
  </w:style>
  <w:style w:type="character" w:customStyle="1" w:styleId="4Char">
    <w:name w:val="标题 4 Char"/>
    <w:basedOn w:val="a0"/>
    <w:link w:val="4"/>
    <w:uiPriority w:val="9"/>
    <w:semiHidden/>
    <w:rsid w:val="0061046F"/>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D6B3-61DB-4612-B906-89606290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15</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演示账套1</dc:creator>
  <cp:keywords/>
  <dc:description/>
  <cp:lastModifiedBy>AutoBVT</cp:lastModifiedBy>
  <cp:revision>60</cp:revision>
  <dcterms:created xsi:type="dcterms:W3CDTF">2025-12-15T01:36:00Z</dcterms:created>
  <dcterms:modified xsi:type="dcterms:W3CDTF">2026-01-22T06:52:00Z</dcterms:modified>
</cp:coreProperties>
</file>